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5B43C" w14:textId="51D2EA7D" w:rsidR="00403B88" w:rsidRPr="004D484E" w:rsidRDefault="00403B88" w:rsidP="005B411E">
      <w:pPr>
        <w:spacing w:after="0"/>
        <w:rPr>
          <w:rFonts w:ascii="Times New Roman" w:hAnsi="Times New Roman" w:cs="Times New Roman"/>
          <w:sz w:val="24"/>
          <w:szCs w:val="24"/>
        </w:rPr>
      </w:pPr>
      <w:bookmarkStart w:id="0" w:name="_Hlk32243704"/>
    </w:p>
    <w:p w14:paraId="7BCE84FA" w14:textId="77777777" w:rsidR="00680072" w:rsidRDefault="00680072" w:rsidP="005B411E">
      <w:pPr>
        <w:spacing w:after="0"/>
        <w:rPr>
          <w:rFonts w:ascii="Times New Roman" w:hAnsi="Times New Roman" w:cs="Times New Roman"/>
          <w:sz w:val="24"/>
          <w:szCs w:val="24"/>
        </w:rPr>
      </w:pPr>
    </w:p>
    <w:p w14:paraId="2161C59E" w14:textId="402630A2" w:rsidR="00680072" w:rsidRDefault="00680072" w:rsidP="005B411E">
      <w:pPr>
        <w:spacing w:after="0"/>
        <w:rPr>
          <w:rFonts w:ascii="Times New Roman" w:hAnsi="Times New Roman" w:cs="Times New Roman"/>
          <w:sz w:val="24"/>
          <w:szCs w:val="24"/>
        </w:rPr>
      </w:pPr>
    </w:p>
    <w:p w14:paraId="142488E7" w14:textId="1DAE27D4" w:rsidR="00C659B7" w:rsidRDefault="00C659B7" w:rsidP="005B411E">
      <w:pPr>
        <w:spacing w:after="0"/>
        <w:rPr>
          <w:rFonts w:ascii="Times New Roman" w:hAnsi="Times New Roman" w:cs="Times New Roman"/>
          <w:sz w:val="24"/>
          <w:szCs w:val="24"/>
        </w:rPr>
      </w:pPr>
    </w:p>
    <w:p w14:paraId="3D3AB69A" w14:textId="107C0079" w:rsidR="00C659B7" w:rsidRDefault="00C659B7" w:rsidP="005B411E">
      <w:pPr>
        <w:spacing w:after="0"/>
        <w:rPr>
          <w:rFonts w:ascii="Times New Roman" w:hAnsi="Times New Roman" w:cs="Times New Roman"/>
          <w:sz w:val="24"/>
          <w:szCs w:val="24"/>
        </w:rPr>
      </w:pPr>
    </w:p>
    <w:p w14:paraId="002AE339" w14:textId="77777777" w:rsidR="00C659B7" w:rsidRDefault="00C659B7" w:rsidP="005B411E">
      <w:pPr>
        <w:spacing w:after="0"/>
        <w:rPr>
          <w:rFonts w:ascii="Times New Roman" w:hAnsi="Times New Roman" w:cs="Times New Roman"/>
          <w:sz w:val="24"/>
          <w:szCs w:val="24"/>
        </w:rPr>
      </w:pPr>
    </w:p>
    <w:p w14:paraId="7279A24A" w14:textId="3CD0628E" w:rsidR="005B411E" w:rsidRPr="004D484E" w:rsidRDefault="004D484E" w:rsidP="005B411E">
      <w:pPr>
        <w:spacing w:after="0"/>
        <w:rPr>
          <w:rFonts w:ascii="Times New Roman" w:hAnsi="Times New Roman" w:cs="Times New Roman"/>
          <w:sz w:val="24"/>
          <w:szCs w:val="24"/>
        </w:rPr>
      </w:pPr>
      <w:r w:rsidRPr="00B55B4D">
        <w:rPr>
          <w:rFonts w:ascii="Times New Roman" w:hAnsi="Times New Roman" w:cs="Times New Roman"/>
          <w:sz w:val="24"/>
          <w:szCs w:val="24"/>
          <w:highlight w:val="yellow"/>
        </w:rPr>
        <w:t>_________, 2021</w:t>
      </w:r>
    </w:p>
    <w:p w14:paraId="3F53E4F2" w14:textId="40983FFB" w:rsidR="005B411E" w:rsidRPr="004D484E" w:rsidRDefault="005B411E" w:rsidP="005B411E">
      <w:pPr>
        <w:spacing w:after="0"/>
        <w:rPr>
          <w:rFonts w:ascii="Times New Roman" w:hAnsi="Times New Roman" w:cs="Times New Roman"/>
          <w:sz w:val="24"/>
          <w:szCs w:val="24"/>
        </w:rPr>
      </w:pPr>
    </w:p>
    <w:p w14:paraId="1082FFB1" w14:textId="34927051" w:rsidR="005B411E" w:rsidRPr="004D484E" w:rsidRDefault="005B411E" w:rsidP="005B411E">
      <w:pPr>
        <w:spacing w:after="0"/>
        <w:rPr>
          <w:rFonts w:ascii="Times New Roman" w:hAnsi="Times New Roman" w:cs="Times New Roman"/>
          <w:sz w:val="24"/>
          <w:szCs w:val="24"/>
        </w:rPr>
      </w:pPr>
      <w:r w:rsidRPr="004D484E">
        <w:rPr>
          <w:rFonts w:ascii="Times New Roman" w:hAnsi="Times New Roman" w:cs="Times New Roman"/>
          <w:sz w:val="24"/>
          <w:szCs w:val="24"/>
        </w:rPr>
        <w:t xml:space="preserve">The Honorable </w:t>
      </w:r>
      <w:r w:rsidR="00C636E2">
        <w:rPr>
          <w:rFonts w:ascii="Times New Roman" w:hAnsi="Times New Roman" w:cs="Times New Roman"/>
          <w:sz w:val="24"/>
          <w:szCs w:val="24"/>
        </w:rPr>
        <w:t>Nancy Skinner, Chair</w:t>
      </w:r>
      <w:r w:rsidR="00C636E2">
        <w:rPr>
          <w:rFonts w:ascii="Times New Roman" w:hAnsi="Times New Roman" w:cs="Times New Roman"/>
          <w:sz w:val="24"/>
          <w:szCs w:val="24"/>
        </w:rPr>
        <w:tab/>
      </w:r>
      <w:r w:rsidR="00C636E2">
        <w:rPr>
          <w:rFonts w:ascii="Times New Roman" w:hAnsi="Times New Roman" w:cs="Times New Roman"/>
          <w:sz w:val="24"/>
          <w:szCs w:val="24"/>
        </w:rPr>
        <w:tab/>
      </w:r>
      <w:r w:rsidR="00C636E2">
        <w:rPr>
          <w:rFonts w:ascii="Times New Roman" w:hAnsi="Times New Roman" w:cs="Times New Roman"/>
          <w:sz w:val="24"/>
          <w:szCs w:val="24"/>
        </w:rPr>
        <w:tab/>
        <w:t>The Honorable Phil Ting, Chair</w:t>
      </w:r>
    </w:p>
    <w:p w14:paraId="0C97F2BC" w14:textId="015F2DB6" w:rsidR="005B411E" w:rsidRPr="004D484E" w:rsidRDefault="00AB584A" w:rsidP="005B411E">
      <w:pPr>
        <w:spacing w:after="0"/>
        <w:rPr>
          <w:rFonts w:ascii="Times New Roman" w:hAnsi="Times New Roman" w:cs="Times New Roman"/>
          <w:sz w:val="24"/>
          <w:szCs w:val="24"/>
        </w:rPr>
      </w:pPr>
      <w:r>
        <w:rPr>
          <w:rFonts w:ascii="Times New Roman" w:hAnsi="Times New Roman" w:cs="Times New Roman"/>
          <w:sz w:val="24"/>
          <w:szCs w:val="24"/>
        </w:rPr>
        <w:t>Senate</w:t>
      </w:r>
      <w:r w:rsidR="00C636E2">
        <w:rPr>
          <w:rFonts w:ascii="Times New Roman" w:hAnsi="Times New Roman" w:cs="Times New Roman"/>
          <w:sz w:val="24"/>
          <w:szCs w:val="24"/>
        </w:rPr>
        <w:t xml:space="preserve"> Budget and Fiscal Review Committee</w:t>
      </w:r>
      <w:r w:rsidR="00C636E2">
        <w:rPr>
          <w:rFonts w:ascii="Times New Roman" w:hAnsi="Times New Roman" w:cs="Times New Roman"/>
          <w:sz w:val="24"/>
          <w:szCs w:val="24"/>
        </w:rPr>
        <w:tab/>
        <w:t>Assembly Budget Committee</w:t>
      </w:r>
    </w:p>
    <w:p w14:paraId="3C47CA13" w14:textId="77E2BE7B" w:rsidR="005B411E" w:rsidRPr="004D484E" w:rsidRDefault="004D484E" w:rsidP="005B411E">
      <w:pPr>
        <w:spacing w:after="0"/>
        <w:rPr>
          <w:rFonts w:ascii="Times New Roman" w:hAnsi="Times New Roman" w:cs="Times New Roman"/>
          <w:sz w:val="24"/>
          <w:szCs w:val="24"/>
        </w:rPr>
      </w:pPr>
      <w:r>
        <w:rPr>
          <w:rFonts w:ascii="Times New Roman" w:hAnsi="Times New Roman" w:cs="Times New Roman"/>
          <w:sz w:val="24"/>
          <w:szCs w:val="24"/>
        </w:rPr>
        <w:t xml:space="preserve">State Capitol, Room </w:t>
      </w:r>
      <w:r w:rsidR="00C636E2">
        <w:rPr>
          <w:rFonts w:ascii="Times New Roman" w:hAnsi="Times New Roman" w:cs="Times New Roman"/>
          <w:sz w:val="24"/>
          <w:szCs w:val="24"/>
        </w:rPr>
        <w:t>5019</w:t>
      </w:r>
      <w:r w:rsidR="00C636E2">
        <w:rPr>
          <w:rFonts w:ascii="Times New Roman" w:hAnsi="Times New Roman" w:cs="Times New Roman"/>
          <w:sz w:val="24"/>
          <w:szCs w:val="24"/>
        </w:rPr>
        <w:tab/>
      </w:r>
      <w:r w:rsidR="00C636E2">
        <w:rPr>
          <w:rFonts w:ascii="Times New Roman" w:hAnsi="Times New Roman" w:cs="Times New Roman"/>
          <w:sz w:val="24"/>
          <w:szCs w:val="24"/>
        </w:rPr>
        <w:tab/>
      </w:r>
      <w:r w:rsidR="00C636E2">
        <w:rPr>
          <w:rFonts w:ascii="Times New Roman" w:hAnsi="Times New Roman" w:cs="Times New Roman"/>
          <w:sz w:val="24"/>
          <w:szCs w:val="24"/>
        </w:rPr>
        <w:tab/>
      </w:r>
      <w:r w:rsidR="00C636E2">
        <w:rPr>
          <w:rFonts w:ascii="Times New Roman" w:hAnsi="Times New Roman" w:cs="Times New Roman"/>
          <w:sz w:val="24"/>
          <w:szCs w:val="24"/>
        </w:rPr>
        <w:tab/>
        <w:t>State Capitol, Room 6026</w:t>
      </w:r>
    </w:p>
    <w:p w14:paraId="29200216" w14:textId="73F4B674" w:rsidR="005B411E" w:rsidRPr="004D484E" w:rsidRDefault="005B411E" w:rsidP="005B411E">
      <w:pPr>
        <w:spacing w:after="0"/>
        <w:rPr>
          <w:rFonts w:ascii="Times New Roman" w:hAnsi="Times New Roman" w:cs="Times New Roman"/>
          <w:sz w:val="24"/>
          <w:szCs w:val="24"/>
        </w:rPr>
      </w:pPr>
      <w:r w:rsidRPr="004D484E">
        <w:rPr>
          <w:rFonts w:ascii="Times New Roman" w:hAnsi="Times New Roman" w:cs="Times New Roman"/>
          <w:sz w:val="24"/>
          <w:szCs w:val="24"/>
        </w:rPr>
        <w:t>Sacramento, CA 95814</w:t>
      </w:r>
      <w:r w:rsidR="00C636E2">
        <w:rPr>
          <w:rFonts w:ascii="Times New Roman" w:hAnsi="Times New Roman" w:cs="Times New Roman"/>
          <w:sz w:val="24"/>
          <w:szCs w:val="24"/>
        </w:rPr>
        <w:tab/>
      </w:r>
      <w:r w:rsidR="00C636E2">
        <w:rPr>
          <w:rFonts w:ascii="Times New Roman" w:hAnsi="Times New Roman" w:cs="Times New Roman"/>
          <w:sz w:val="24"/>
          <w:szCs w:val="24"/>
        </w:rPr>
        <w:tab/>
      </w:r>
      <w:r w:rsidR="00C636E2">
        <w:rPr>
          <w:rFonts w:ascii="Times New Roman" w:hAnsi="Times New Roman" w:cs="Times New Roman"/>
          <w:sz w:val="24"/>
          <w:szCs w:val="24"/>
        </w:rPr>
        <w:tab/>
      </w:r>
      <w:r w:rsidR="00C636E2">
        <w:rPr>
          <w:rFonts w:ascii="Times New Roman" w:hAnsi="Times New Roman" w:cs="Times New Roman"/>
          <w:sz w:val="24"/>
          <w:szCs w:val="24"/>
        </w:rPr>
        <w:tab/>
        <w:t>Sacramento, CA 95814</w:t>
      </w:r>
    </w:p>
    <w:p w14:paraId="4BFCCEE6" w14:textId="77777777" w:rsidR="005B411E" w:rsidRPr="004D484E" w:rsidRDefault="005B411E" w:rsidP="005B411E">
      <w:pPr>
        <w:spacing w:after="0"/>
        <w:rPr>
          <w:rFonts w:ascii="Times New Roman" w:hAnsi="Times New Roman" w:cs="Times New Roman"/>
          <w:sz w:val="24"/>
          <w:szCs w:val="24"/>
        </w:rPr>
      </w:pPr>
    </w:p>
    <w:p w14:paraId="3C9A1D47" w14:textId="6B2BE2CC" w:rsidR="005B411E" w:rsidRPr="00512DC4" w:rsidRDefault="005B411E" w:rsidP="005B411E">
      <w:pPr>
        <w:spacing w:after="0"/>
        <w:rPr>
          <w:rFonts w:ascii="Times New Roman" w:hAnsi="Times New Roman" w:cs="Times New Roman"/>
          <w:b/>
          <w:bCs/>
          <w:sz w:val="24"/>
          <w:szCs w:val="24"/>
        </w:rPr>
      </w:pPr>
      <w:r w:rsidRPr="00512DC4">
        <w:rPr>
          <w:rFonts w:ascii="Times New Roman" w:hAnsi="Times New Roman" w:cs="Times New Roman"/>
          <w:b/>
          <w:bCs/>
          <w:sz w:val="24"/>
          <w:szCs w:val="24"/>
        </w:rPr>
        <w:t xml:space="preserve">RE:  Inclusion of IRWM </w:t>
      </w:r>
      <w:r w:rsidR="00512DC4" w:rsidRPr="00512DC4">
        <w:rPr>
          <w:rFonts w:ascii="Times New Roman" w:hAnsi="Times New Roman" w:cs="Times New Roman"/>
          <w:b/>
          <w:bCs/>
          <w:sz w:val="24"/>
          <w:szCs w:val="24"/>
        </w:rPr>
        <w:t xml:space="preserve">Funding in </w:t>
      </w:r>
      <w:r w:rsidR="00C636E2" w:rsidRPr="00512DC4">
        <w:rPr>
          <w:rFonts w:ascii="Times New Roman" w:hAnsi="Times New Roman" w:cs="Times New Roman"/>
          <w:b/>
          <w:bCs/>
          <w:sz w:val="24"/>
          <w:szCs w:val="24"/>
        </w:rPr>
        <w:t>Drought Relief and Resiliency Package</w:t>
      </w:r>
    </w:p>
    <w:p w14:paraId="7F6210D2" w14:textId="77777777" w:rsidR="005B411E" w:rsidRPr="004D484E" w:rsidRDefault="005B411E" w:rsidP="005B411E">
      <w:pPr>
        <w:spacing w:after="0"/>
        <w:rPr>
          <w:rFonts w:ascii="Times New Roman" w:hAnsi="Times New Roman" w:cs="Times New Roman"/>
          <w:sz w:val="24"/>
          <w:szCs w:val="24"/>
        </w:rPr>
      </w:pPr>
    </w:p>
    <w:p w14:paraId="67ECE6C7" w14:textId="1A398110" w:rsidR="002944CA" w:rsidRPr="004D484E" w:rsidRDefault="005B411E" w:rsidP="005B411E">
      <w:pPr>
        <w:spacing w:after="0"/>
        <w:rPr>
          <w:rFonts w:ascii="Times New Roman" w:hAnsi="Times New Roman" w:cs="Times New Roman"/>
          <w:sz w:val="24"/>
          <w:szCs w:val="24"/>
        </w:rPr>
      </w:pPr>
      <w:r w:rsidRPr="004D484E">
        <w:rPr>
          <w:rFonts w:ascii="Times New Roman" w:hAnsi="Times New Roman" w:cs="Times New Roman"/>
          <w:sz w:val="24"/>
          <w:szCs w:val="24"/>
        </w:rPr>
        <w:t xml:space="preserve">Dear </w:t>
      </w:r>
      <w:r w:rsidR="000D16E0">
        <w:rPr>
          <w:rFonts w:ascii="Times New Roman" w:hAnsi="Times New Roman" w:cs="Times New Roman"/>
          <w:sz w:val="24"/>
          <w:szCs w:val="24"/>
        </w:rPr>
        <w:t>Senator</w:t>
      </w:r>
      <w:r w:rsidR="00214623">
        <w:rPr>
          <w:rFonts w:ascii="Times New Roman" w:hAnsi="Times New Roman" w:cs="Times New Roman"/>
          <w:sz w:val="24"/>
          <w:szCs w:val="24"/>
        </w:rPr>
        <w:t xml:space="preserve"> Skinner and Assemblymember Ting</w:t>
      </w:r>
      <w:r w:rsidRPr="004D484E">
        <w:rPr>
          <w:rFonts w:ascii="Times New Roman" w:hAnsi="Times New Roman" w:cs="Times New Roman"/>
          <w:sz w:val="24"/>
          <w:szCs w:val="24"/>
        </w:rPr>
        <w:t>:</w:t>
      </w:r>
    </w:p>
    <w:p w14:paraId="2DCDCBE8" w14:textId="77777777" w:rsidR="005B411E" w:rsidRPr="004D484E" w:rsidRDefault="005B411E" w:rsidP="005B411E">
      <w:pPr>
        <w:spacing w:after="0"/>
        <w:rPr>
          <w:rFonts w:ascii="Times New Roman" w:hAnsi="Times New Roman" w:cs="Times New Roman"/>
          <w:sz w:val="24"/>
          <w:szCs w:val="24"/>
        </w:rPr>
      </w:pPr>
    </w:p>
    <w:bookmarkEnd w:id="0"/>
    <w:p w14:paraId="63062F58" w14:textId="21813014" w:rsidR="00BC300C" w:rsidRPr="00F8050A" w:rsidRDefault="004D484E" w:rsidP="008B5689">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2944CA" w:rsidRPr="004D484E">
        <w:rPr>
          <w:rFonts w:ascii="Times New Roman" w:hAnsi="Times New Roman" w:cs="Times New Roman"/>
          <w:sz w:val="24"/>
          <w:szCs w:val="24"/>
        </w:rPr>
        <w:t xml:space="preserve">he </w:t>
      </w:r>
      <w:r w:rsidR="00B55B4D" w:rsidRPr="00B55B4D">
        <w:rPr>
          <w:rFonts w:ascii="Times New Roman" w:hAnsi="Times New Roman" w:cs="Times New Roman"/>
          <w:sz w:val="24"/>
          <w:szCs w:val="24"/>
          <w:highlight w:val="yellow"/>
        </w:rPr>
        <w:t>&lt;insert name of agency or organization&gt;</w:t>
      </w:r>
      <w:r w:rsidR="00B05D74" w:rsidRPr="004D484E">
        <w:rPr>
          <w:rFonts w:ascii="Times New Roman" w:hAnsi="Times New Roman" w:cs="Times New Roman"/>
          <w:sz w:val="24"/>
          <w:szCs w:val="24"/>
        </w:rPr>
        <w:t xml:space="preserve"> </w:t>
      </w:r>
      <w:r w:rsidR="002944CA" w:rsidRPr="004D484E">
        <w:rPr>
          <w:rFonts w:ascii="Times New Roman" w:hAnsi="Times New Roman" w:cs="Times New Roman"/>
          <w:b/>
          <w:bCs/>
          <w:sz w:val="24"/>
          <w:szCs w:val="24"/>
        </w:rPr>
        <w:t>strongly support</w:t>
      </w:r>
      <w:r w:rsidR="00B55B4D">
        <w:rPr>
          <w:rFonts w:ascii="Times New Roman" w:hAnsi="Times New Roman" w:cs="Times New Roman"/>
          <w:b/>
          <w:bCs/>
          <w:sz w:val="24"/>
          <w:szCs w:val="24"/>
        </w:rPr>
        <w:t>s</w:t>
      </w:r>
      <w:r w:rsidR="002944CA" w:rsidRPr="004D484E">
        <w:rPr>
          <w:rFonts w:ascii="Times New Roman" w:hAnsi="Times New Roman" w:cs="Times New Roman"/>
          <w:b/>
          <w:bCs/>
          <w:sz w:val="24"/>
          <w:szCs w:val="24"/>
        </w:rPr>
        <w:t xml:space="preserve"> the </w:t>
      </w:r>
      <w:r>
        <w:rPr>
          <w:rFonts w:ascii="Times New Roman" w:hAnsi="Times New Roman" w:cs="Times New Roman"/>
          <w:b/>
          <w:bCs/>
          <w:sz w:val="24"/>
          <w:szCs w:val="24"/>
        </w:rPr>
        <w:t>inclusion</w:t>
      </w:r>
      <w:r w:rsidR="00C408CD" w:rsidRPr="004D484E">
        <w:rPr>
          <w:rFonts w:ascii="Times New Roman" w:hAnsi="Times New Roman" w:cs="Times New Roman"/>
          <w:b/>
          <w:bCs/>
          <w:sz w:val="24"/>
          <w:szCs w:val="24"/>
        </w:rPr>
        <w:t xml:space="preserve"> </w:t>
      </w:r>
      <w:r w:rsidR="00086B9D">
        <w:rPr>
          <w:rFonts w:ascii="Times New Roman" w:hAnsi="Times New Roman" w:cs="Times New Roman"/>
          <w:b/>
          <w:bCs/>
          <w:sz w:val="24"/>
          <w:szCs w:val="24"/>
        </w:rPr>
        <w:t>o</w:t>
      </w:r>
      <w:r w:rsidR="00086B9D" w:rsidRPr="00086B9D">
        <w:rPr>
          <w:rFonts w:ascii="Times New Roman" w:hAnsi="Times New Roman" w:cs="Times New Roman"/>
          <w:b/>
          <w:bCs/>
          <w:sz w:val="24"/>
          <w:szCs w:val="24"/>
        </w:rPr>
        <w:t>f $</w:t>
      </w:r>
      <w:r w:rsidR="00C636E2">
        <w:rPr>
          <w:rFonts w:ascii="Times New Roman" w:hAnsi="Times New Roman" w:cs="Times New Roman"/>
          <w:b/>
          <w:bCs/>
          <w:sz w:val="24"/>
          <w:szCs w:val="24"/>
        </w:rPr>
        <w:t>510 m</w:t>
      </w:r>
      <w:r w:rsidR="00086B9D" w:rsidRPr="00086B9D">
        <w:rPr>
          <w:rFonts w:ascii="Times New Roman" w:hAnsi="Times New Roman" w:cs="Times New Roman"/>
          <w:b/>
          <w:bCs/>
          <w:sz w:val="24"/>
          <w:szCs w:val="24"/>
        </w:rPr>
        <w:t xml:space="preserve">illion in </w:t>
      </w:r>
      <w:r w:rsidR="00BC300C">
        <w:rPr>
          <w:rFonts w:ascii="Times New Roman" w:hAnsi="Times New Roman" w:cs="Times New Roman"/>
          <w:b/>
          <w:bCs/>
          <w:sz w:val="24"/>
          <w:szCs w:val="24"/>
        </w:rPr>
        <w:t>s</w:t>
      </w:r>
      <w:r w:rsidR="00086B9D" w:rsidRPr="00086B9D">
        <w:rPr>
          <w:rFonts w:ascii="Times New Roman" w:hAnsi="Times New Roman" w:cs="Times New Roman"/>
          <w:b/>
          <w:bCs/>
          <w:sz w:val="24"/>
          <w:szCs w:val="24"/>
        </w:rPr>
        <w:t>tatewide funding for</w:t>
      </w:r>
      <w:r w:rsidR="00B55B4D" w:rsidRPr="004D484E">
        <w:rPr>
          <w:rFonts w:ascii="Times New Roman" w:hAnsi="Times New Roman" w:cs="Times New Roman"/>
          <w:sz w:val="24"/>
          <w:szCs w:val="24"/>
        </w:rPr>
        <w:t xml:space="preserve"> Integrated Regional Water Management (IRWM) regions</w:t>
      </w:r>
      <w:r w:rsidR="00B55B4D">
        <w:rPr>
          <w:rFonts w:ascii="Times New Roman" w:hAnsi="Times New Roman" w:cs="Times New Roman"/>
          <w:sz w:val="24"/>
          <w:szCs w:val="24"/>
        </w:rPr>
        <w:t xml:space="preserve"> </w:t>
      </w:r>
      <w:r w:rsidR="00BC300C">
        <w:rPr>
          <w:rFonts w:ascii="Times New Roman" w:hAnsi="Times New Roman" w:cs="Times New Roman"/>
          <w:b/>
          <w:bCs/>
          <w:sz w:val="24"/>
          <w:szCs w:val="24"/>
        </w:rPr>
        <w:t xml:space="preserve">in </w:t>
      </w:r>
      <w:r w:rsidR="00B55B4D">
        <w:rPr>
          <w:rFonts w:ascii="Times New Roman" w:hAnsi="Times New Roman" w:cs="Times New Roman"/>
          <w:b/>
          <w:bCs/>
          <w:sz w:val="24"/>
          <w:szCs w:val="24"/>
        </w:rPr>
        <w:t>the</w:t>
      </w:r>
      <w:r w:rsidR="00C636E2">
        <w:rPr>
          <w:rFonts w:ascii="Times New Roman" w:hAnsi="Times New Roman" w:cs="Times New Roman"/>
          <w:b/>
          <w:bCs/>
          <w:sz w:val="24"/>
          <w:szCs w:val="24"/>
        </w:rPr>
        <w:t xml:space="preserve"> final drought relief and resiliency package</w:t>
      </w:r>
      <w:r w:rsidR="00BC300C">
        <w:rPr>
          <w:rFonts w:ascii="Times New Roman" w:hAnsi="Times New Roman" w:cs="Times New Roman"/>
          <w:b/>
          <w:bCs/>
          <w:sz w:val="24"/>
          <w:szCs w:val="24"/>
        </w:rPr>
        <w:t>.</w:t>
      </w:r>
      <w:r w:rsidR="00FB5AC8">
        <w:rPr>
          <w:rFonts w:ascii="Times New Roman" w:hAnsi="Times New Roman" w:cs="Times New Roman"/>
          <w:b/>
          <w:bCs/>
          <w:sz w:val="24"/>
          <w:szCs w:val="24"/>
        </w:rPr>
        <w:t xml:space="preserve">  </w:t>
      </w:r>
      <w:r w:rsidR="00BC300C" w:rsidRPr="00FB5AC8">
        <w:rPr>
          <w:rFonts w:ascii="Times New Roman" w:hAnsi="Times New Roman" w:cs="Times New Roman"/>
          <w:sz w:val="24"/>
          <w:szCs w:val="24"/>
        </w:rPr>
        <w:t>We request the funding</w:t>
      </w:r>
      <w:r w:rsidR="00086B9D" w:rsidRPr="00FB5AC8">
        <w:rPr>
          <w:rFonts w:ascii="Times New Roman" w:hAnsi="Times New Roman" w:cs="Times New Roman"/>
          <w:sz w:val="24"/>
          <w:szCs w:val="24"/>
        </w:rPr>
        <w:t xml:space="preserve"> be allocated to IRWM Funding Areas</w:t>
      </w:r>
      <w:r w:rsidR="00AA6BE9" w:rsidRPr="00FB5AC8">
        <w:rPr>
          <w:rFonts w:ascii="Times New Roman" w:hAnsi="Times New Roman" w:cs="Times New Roman"/>
          <w:sz w:val="24"/>
          <w:szCs w:val="24"/>
        </w:rPr>
        <w:t xml:space="preserve"> based on </w:t>
      </w:r>
      <w:r w:rsidR="00BC300C" w:rsidRPr="00FB5AC8">
        <w:rPr>
          <w:rFonts w:ascii="Times New Roman" w:hAnsi="Times New Roman" w:cs="Times New Roman"/>
          <w:sz w:val="24"/>
          <w:szCs w:val="24"/>
        </w:rPr>
        <w:t>hydrologic regions</w:t>
      </w:r>
      <w:r w:rsidR="00086B9D" w:rsidRPr="00FB5AC8">
        <w:rPr>
          <w:rFonts w:ascii="Times New Roman" w:hAnsi="Times New Roman" w:cs="Times New Roman"/>
          <w:sz w:val="24"/>
          <w:szCs w:val="24"/>
        </w:rPr>
        <w:t xml:space="preserve"> as defined</w:t>
      </w:r>
      <w:r w:rsidR="00BC300C" w:rsidRPr="00FB5AC8">
        <w:rPr>
          <w:rFonts w:ascii="Times New Roman" w:hAnsi="Times New Roman" w:cs="Times New Roman"/>
          <w:sz w:val="24"/>
          <w:szCs w:val="24"/>
        </w:rPr>
        <w:t xml:space="preserve"> by the California Water Plan, consistent</w:t>
      </w:r>
      <w:r w:rsidR="00086B9D" w:rsidRPr="00FB5AC8">
        <w:rPr>
          <w:rFonts w:ascii="Times New Roman" w:hAnsi="Times New Roman" w:cs="Times New Roman"/>
          <w:sz w:val="24"/>
          <w:szCs w:val="24"/>
        </w:rPr>
        <w:t xml:space="preserve"> </w:t>
      </w:r>
      <w:r w:rsidR="00BC300C" w:rsidRPr="00FB5AC8">
        <w:rPr>
          <w:rFonts w:ascii="Times New Roman" w:hAnsi="Times New Roman" w:cs="Times New Roman"/>
          <w:sz w:val="24"/>
          <w:szCs w:val="24"/>
        </w:rPr>
        <w:t xml:space="preserve">with the </w:t>
      </w:r>
      <w:r w:rsidR="001760DC" w:rsidRPr="00FB5AC8">
        <w:rPr>
          <w:rFonts w:ascii="Times New Roman" w:hAnsi="Times New Roman" w:cs="Times New Roman"/>
          <w:sz w:val="24"/>
          <w:szCs w:val="24"/>
        </w:rPr>
        <w:t>previously approved</w:t>
      </w:r>
      <w:r w:rsidR="00086B9D" w:rsidRPr="00FB5AC8">
        <w:rPr>
          <w:rFonts w:ascii="Times New Roman" w:hAnsi="Times New Roman" w:cs="Times New Roman"/>
          <w:sz w:val="24"/>
          <w:szCs w:val="24"/>
        </w:rPr>
        <w:t xml:space="preserve"> Proposition 1 Water Bond</w:t>
      </w:r>
      <w:r w:rsidR="00AA6BE9" w:rsidRPr="00FB5AC8">
        <w:rPr>
          <w:rFonts w:ascii="Times New Roman" w:hAnsi="Times New Roman" w:cs="Times New Roman"/>
          <w:sz w:val="24"/>
          <w:szCs w:val="24"/>
        </w:rPr>
        <w:t xml:space="preserve">. </w:t>
      </w:r>
      <w:r w:rsidR="00AA6BE9">
        <w:rPr>
          <w:rFonts w:ascii="Times New Roman" w:hAnsi="Times New Roman" w:cs="Times New Roman"/>
          <w:b/>
          <w:bCs/>
          <w:sz w:val="24"/>
          <w:szCs w:val="24"/>
        </w:rPr>
        <w:t xml:space="preserve"> </w:t>
      </w:r>
      <w:r w:rsidR="00AA6BE9" w:rsidRPr="00AA6BE9">
        <w:rPr>
          <w:rFonts w:ascii="Times New Roman" w:hAnsi="Times New Roman" w:cs="Times New Roman"/>
          <w:sz w:val="24"/>
          <w:szCs w:val="24"/>
        </w:rPr>
        <w:t>The</w:t>
      </w:r>
      <w:r w:rsidR="00086B9D" w:rsidRPr="00AA6BE9">
        <w:rPr>
          <w:rFonts w:ascii="Times New Roman" w:hAnsi="Times New Roman" w:cs="Times New Roman"/>
          <w:sz w:val="24"/>
          <w:szCs w:val="24"/>
        </w:rPr>
        <w:t xml:space="preserve"> </w:t>
      </w:r>
      <w:r w:rsidR="00BC300C" w:rsidRPr="00AA6BE9">
        <w:rPr>
          <w:rFonts w:ascii="Times New Roman" w:hAnsi="Times New Roman" w:cs="Times New Roman"/>
          <w:sz w:val="24"/>
          <w:szCs w:val="24"/>
        </w:rPr>
        <w:t>$</w:t>
      </w:r>
      <w:r w:rsidR="00C636E2">
        <w:rPr>
          <w:rFonts w:ascii="Times New Roman" w:hAnsi="Times New Roman" w:cs="Times New Roman"/>
          <w:sz w:val="24"/>
          <w:szCs w:val="24"/>
        </w:rPr>
        <w:t xml:space="preserve">510 million request exactly replicates </w:t>
      </w:r>
      <w:r w:rsidR="00BC300C">
        <w:rPr>
          <w:rFonts w:ascii="Times New Roman" w:hAnsi="Times New Roman" w:cs="Times New Roman"/>
          <w:sz w:val="24"/>
          <w:szCs w:val="24"/>
        </w:rPr>
        <w:t xml:space="preserve">the amount </w:t>
      </w:r>
      <w:r w:rsidR="00FB5AC8">
        <w:rPr>
          <w:rFonts w:ascii="Times New Roman" w:hAnsi="Times New Roman" w:cs="Times New Roman"/>
          <w:sz w:val="24"/>
          <w:szCs w:val="24"/>
        </w:rPr>
        <w:t>allocated to IRWM regions through Proposition 1.</w:t>
      </w:r>
      <w:r w:rsidR="00F8050A">
        <w:rPr>
          <w:rFonts w:ascii="Times New Roman" w:hAnsi="Times New Roman" w:cs="Times New Roman"/>
          <w:sz w:val="24"/>
          <w:szCs w:val="24"/>
        </w:rPr>
        <w:t xml:space="preserve"> </w:t>
      </w:r>
    </w:p>
    <w:p w14:paraId="02C93432" w14:textId="7BE41C28" w:rsidR="00C636E2" w:rsidRPr="00B55B4D" w:rsidRDefault="00C636E2" w:rsidP="008B5689">
      <w:pPr>
        <w:spacing w:after="0" w:line="240" w:lineRule="auto"/>
        <w:rPr>
          <w:rFonts w:ascii="Times New Roman" w:hAnsi="Times New Roman" w:cs="Times New Roman"/>
          <w:sz w:val="24"/>
          <w:szCs w:val="24"/>
        </w:rPr>
      </w:pPr>
    </w:p>
    <w:p w14:paraId="0147D3D0" w14:textId="45160E74" w:rsidR="00C636E2" w:rsidRPr="00C636E2" w:rsidRDefault="00C636E2" w:rsidP="008B5689">
      <w:pPr>
        <w:spacing w:after="0" w:line="240" w:lineRule="auto"/>
        <w:rPr>
          <w:rFonts w:ascii="Times New Roman" w:hAnsi="Times New Roman" w:cs="Times New Roman"/>
          <w:sz w:val="24"/>
          <w:szCs w:val="24"/>
        </w:rPr>
      </w:pPr>
      <w:r w:rsidRPr="00C636E2">
        <w:rPr>
          <w:rFonts w:ascii="Times New Roman" w:hAnsi="Times New Roman" w:cs="Times New Roman"/>
          <w:sz w:val="24"/>
          <w:szCs w:val="24"/>
        </w:rPr>
        <w:t>California’s IRWM program is well</w:t>
      </w:r>
      <w:r w:rsidR="00FE4A63">
        <w:rPr>
          <w:rFonts w:ascii="Times New Roman" w:hAnsi="Times New Roman" w:cs="Times New Roman"/>
          <w:sz w:val="24"/>
          <w:szCs w:val="24"/>
        </w:rPr>
        <w:t xml:space="preserve"> </w:t>
      </w:r>
      <w:r w:rsidRPr="00C636E2">
        <w:rPr>
          <w:rFonts w:ascii="Times New Roman" w:hAnsi="Times New Roman" w:cs="Times New Roman"/>
          <w:sz w:val="24"/>
          <w:szCs w:val="24"/>
        </w:rPr>
        <w:t xml:space="preserve">established and the associated infrastructure that the Program already has in place makes it attractive as a vehicle for rapid allocation and deployment of drought relief and response funding.  IRWM is a highly effective and efficient collaborative effort to plan and implement water management solutions on a regional scale. The IRWM approach delivers a higher value for investments by considering all interested entities, working across jurisdictional boundaries, encouraging diverse partnerships through collaboration, and prioritizing multiple benefit projects. </w:t>
      </w:r>
      <w:r w:rsidR="00D7353F" w:rsidRPr="00B55B4D">
        <w:rPr>
          <w:rFonts w:ascii="Times New Roman" w:hAnsi="Times New Roman" w:cs="Times New Roman"/>
          <w:b/>
          <w:bCs/>
          <w:sz w:val="24"/>
          <w:szCs w:val="24"/>
        </w:rPr>
        <w:t>The</w:t>
      </w:r>
      <w:r w:rsidR="00D7353F">
        <w:rPr>
          <w:rFonts w:ascii="Times New Roman" w:hAnsi="Times New Roman" w:cs="Times New Roman"/>
          <w:sz w:val="24"/>
          <w:szCs w:val="24"/>
        </w:rPr>
        <w:t xml:space="preserve"> </w:t>
      </w:r>
      <w:r w:rsidR="00D7353F" w:rsidRPr="00317B1B">
        <w:rPr>
          <w:rFonts w:ascii="Times New Roman" w:hAnsi="Times New Roman" w:cs="Times New Roman"/>
          <w:b/>
          <w:bCs/>
          <w:sz w:val="24"/>
          <w:szCs w:val="24"/>
        </w:rPr>
        <w:t>48</w:t>
      </w:r>
      <w:r w:rsidR="00D7353F">
        <w:rPr>
          <w:rFonts w:ascii="Times New Roman" w:hAnsi="Times New Roman" w:cs="Times New Roman"/>
          <w:sz w:val="24"/>
          <w:szCs w:val="24"/>
        </w:rPr>
        <w:t xml:space="preserve"> </w:t>
      </w:r>
      <w:r w:rsidRPr="002B6FF5">
        <w:rPr>
          <w:rFonts w:ascii="Times New Roman" w:hAnsi="Times New Roman" w:cs="Times New Roman"/>
          <w:b/>
          <w:bCs/>
          <w:sz w:val="24"/>
          <w:szCs w:val="24"/>
        </w:rPr>
        <w:t>IRWM regions represent 99% of the state’s population, and efficien</w:t>
      </w:r>
      <w:r w:rsidR="00214623" w:rsidRPr="002B6FF5">
        <w:rPr>
          <w:rFonts w:ascii="Times New Roman" w:hAnsi="Times New Roman" w:cs="Times New Roman"/>
          <w:b/>
          <w:bCs/>
          <w:sz w:val="24"/>
          <w:szCs w:val="24"/>
        </w:rPr>
        <w:t>tl</w:t>
      </w:r>
      <w:r w:rsidRPr="002B6FF5">
        <w:rPr>
          <w:rFonts w:ascii="Times New Roman" w:hAnsi="Times New Roman" w:cs="Times New Roman"/>
          <w:b/>
          <w:bCs/>
          <w:sz w:val="24"/>
          <w:szCs w:val="24"/>
        </w:rPr>
        <w:t xml:space="preserve">y serve as a funnel to provide funding </w:t>
      </w:r>
      <w:r w:rsidR="00214623" w:rsidRPr="002B6FF5">
        <w:rPr>
          <w:rFonts w:ascii="Times New Roman" w:hAnsi="Times New Roman" w:cs="Times New Roman"/>
          <w:b/>
          <w:bCs/>
          <w:sz w:val="24"/>
          <w:szCs w:val="24"/>
        </w:rPr>
        <w:t xml:space="preserve">for projects that </w:t>
      </w:r>
      <w:r w:rsidR="00A55F1E">
        <w:rPr>
          <w:rFonts w:ascii="Times New Roman" w:hAnsi="Times New Roman" w:cs="Times New Roman"/>
          <w:b/>
          <w:bCs/>
          <w:sz w:val="24"/>
          <w:szCs w:val="24"/>
        </w:rPr>
        <w:t xml:space="preserve">directly </w:t>
      </w:r>
      <w:r w:rsidR="00214623" w:rsidRPr="002B6FF5">
        <w:rPr>
          <w:rFonts w:ascii="Times New Roman" w:hAnsi="Times New Roman" w:cs="Times New Roman"/>
          <w:b/>
          <w:bCs/>
          <w:sz w:val="24"/>
          <w:szCs w:val="24"/>
        </w:rPr>
        <w:t>benefit</w:t>
      </w:r>
      <w:r w:rsidR="00B55B4D">
        <w:rPr>
          <w:rFonts w:ascii="Times New Roman" w:hAnsi="Times New Roman" w:cs="Times New Roman"/>
          <w:b/>
          <w:bCs/>
          <w:sz w:val="24"/>
          <w:szCs w:val="24"/>
        </w:rPr>
        <w:t xml:space="preserve"> the people they serve, including</w:t>
      </w:r>
      <w:r w:rsidRPr="002B6FF5">
        <w:rPr>
          <w:rFonts w:ascii="Times New Roman" w:hAnsi="Times New Roman" w:cs="Times New Roman"/>
          <w:b/>
          <w:bCs/>
          <w:sz w:val="24"/>
          <w:szCs w:val="24"/>
        </w:rPr>
        <w:t xml:space="preserve"> disadvantaged communities and </w:t>
      </w:r>
      <w:r w:rsidR="00A55F1E">
        <w:rPr>
          <w:rFonts w:ascii="Times New Roman" w:hAnsi="Times New Roman" w:cs="Times New Roman"/>
          <w:b/>
          <w:bCs/>
          <w:sz w:val="24"/>
          <w:szCs w:val="24"/>
        </w:rPr>
        <w:t>Native American T</w:t>
      </w:r>
      <w:r w:rsidRPr="002B6FF5">
        <w:rPr>
          <w:rFonts w:ascii="Times New Roman" w:hAnsi="Times New Roman" w:cs="Times New Roman"/>
          <w:b/>
          <w:bCs/>
          <w:sz w:val="24"/>
          <w:szCs w:val="24"/>
        </w:rPr>
        <w:t>ribes</w:t>
      </w:r>
      <w:r>
        <w:rPr>
          <w:rFonts w:ascii="Times New Roman" w:hAnsi="Times New Roman" w:cs="Times New Roman"/>
          <w:sz w:val="24"/>
          <w:szCs w:val="24"/>
        </w:rPr>
        <w:t>.</w:t>
      </w:r>
    </w:p>
    <w:p w14:paraId="35EBFBB0" w14:textId="77777777" w:rsidR="00BC300C" w:rsidRPr="00C636E2" w:rsidRDefault="00BC300C" w:rsidP="008B5689">
      <w:pPr>
        <w:spacing w:after="0" w:line="240" w:lineRule="auto"/>
        <w:rPr>
          <w:rFonts w:ascii="Times New Roman" w:hAnsi="Times New Roman" w:cs="Times New Roman"/>
          <w:sz w:val="24"/>
          <w:szCs w:val="24"/>
        </w:rPr>
      </w:pPr>
    </w:p>
    <w:p w14:paraId="3A12A30C" w14:textId="053CFAF6" w:rsidR="002944CA" w:rsidRDefault="00214623" w:rsidP="002D53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to robust IRWM funding, we encourage consideration of funding for other important water resources priorities, </w:t>
      </w:r>
      <w:r w:rsidR="008B5689" w:rsidRPr="008B5689">
        <w:rPr>
          <w:rFonts w:ascii="Times New Roman" w:hAnsi="Times New Roman" w:cs="Times New Roman"/>
          <w:sz w:val="24"/>
          <w:szCs w:val="24"/>
        </w:rPr>
        <w:t xml:space="preserve">such as water quality improvement, water recycling, desalting, </w:t>
      </w:r>
      <w:r w:rsidR="003705A2">
        <w:rPr>
          <w:rFonts w:ascii="Times New Roman" w:hAnsi="Times New Roman" w:cs="Times New Roman"/>
          <w:sz w:val="24"/>
          <w:szCs w:val="24"/>
        </w:rPr>
        <w:t xml:space="preserve">dam safety rehabilitation, regional water system interconnectivity, </w:t>
      </w:r>
      <w:r w:rsidR="008B5689" w:rsidRPr="008B5689">
        <w:rPr>
          <w:rFonts w:ascii="Times New Roman" w:hAnsi="Times New Roman" w:cs="Times New Roman"/>
          <w:sz w:val="24"/>
          <w:szCs w:val="24"/>
        </w:rPr>
        <w:t>groundwater sustainability and stormwater management</w:t>
      </w:r>
      <w:r w:rsidR="008B5689" w:rsidRPr="008B5689">
        <w:rPr>
          <w:rFonts w:ascii="Times New Roman" w:hAnsi="Times New Roman" w:cs="Times New Roman"/>
          <w:b/>
          <w:bCs/>
          <w:sz w:val="24"/>
          <w:szCs w:val="24"/>
        </w:rPr>
        <w:t>.</w:t>
      </w:r>
      <w:r w:rsidR="008B5689">
        <w:rPr>
          <w:rFonts w:ascii="Times New Roman" w:hAnsi="Times New Roman" w:cs="Times New Roman"/>
          <w:sz w:val="24"/>
          <w:szCs w:val="24"/>
        </w:rPr>
        <w:t xml:space="preserve"> </w:t>
      </w:r>
      <w:r w:rsidR="00E400FC" w:rsidRPr="004D484E">
        <w:rPr>
          <w:rFonts w:ascii="Times New Roman" w:hAnsi="Times New Roman" w:cs="Times New Roman"/>
          <w:sz w:val="24"/>
          <w:szCs w:val="24"/>
        </w:rPr>
        <w:t>We believe</w:t>
      </w:r>
      <w:r w:rsidR="005B411E" w:rsidRPr="004D484E">
        <w:rPr>
          <w:rFonts w:ascii="Times New Roman" w:hAnsi="Times New Roman" w:cs="Times New Roman"/>
          <w:sz w:val="24"/>
          <w:szCs w:val="24"/>
        </w:rPr>
        <w:t xml:space="preserve"> that </w:t>
      </w:r>
      <w:r w:rsidR="008B5689">
        <w:rPr>
          <w:rFonts w:ascii="Times New Roman" w:hAnsi="Times New Roman" w:cs="Times New Roman"/>
          <w:sz w:val="24"/>
          <w:szCs w:val="24"/>
        </w:rPr>
        <w:t>this water resource funding i</w:t>
      </w:r>
      <w:r w:rsidR="004D484E">
        <w:rPr>
          <w:rFonts w:ascii="Times New Roman" w:hAnsi="Times New Roman" w:cs="Times New Roman"/>
          <w:sz w:val="24"/>
          <w:szCs w:val="24"/>
        </w:rPr>
        <w:t xml:space="preserve">s an important component to the protection of </w:t>
      </w:r>
      <w:r w:rsidR="0056092F" w:rsidRPr="004D484E">
        <w:rPr>
          <w:rFonts w:ascii="Times New Roman" w:hAnsi="Times New Roman" w:cs="Times New Roman"/>
          <w:sz w:val="24"/>
          <w:szCs w:val="24"/>
        </w:rPr>
        <w:t xml:space="preserve">public health </w:t>
      </w:r>
      <w:r w:rsidR="004D484E">
        <w:rPr>
          <w:rFonts w:ascii="Times New Roman" w:hAnsi="Times New Roman" w:cs="Times New Roman"/>
          <w:sz w:val="24"/>
          <w:szCs w:val="24"/>
        </w:rPr>
        <w:t>through</w:t>
      </w:r>
      <w:r w:rsidR="0056092F" w:rsidRPr="004D484E">
        <w:rPr>
          <w:rFonts w:ascii="Times New Roman" w:hAnsi="Times New Roman" w:cs="Times New Roman"/>
          <w:sz w:val="24"/>
          <w:szCs w:val="24"/>
        </w:rPr>
        <w:t xml:space="preserve"> funding </w:t>
      </w:r>
      <w:r w:rsidR="004A5FC0" w:rsidRPr="004D484E">
        <w:rPr>
          <w:rFonts w:ascii="Times New Roman" w:hAnsi="Times New Roman" w:cs="Times New Roman"/>
          <w:sz w:val="24"/>
          <w:szCs w:val="24"/>
        </w:rPr>
        <w:t xml:space="preserve">drinking </w:t>
      </w:r>
      <w:r w:rsidR="0056092F" w:rsidRPr="004D484E">
        <w:rPr>
          <w:rFonts w:ascii="Times New Roman" w:hAnsi="Times New Roman" w:cs="Times New Roman"/>
          <w:sz w:val="24"/>
          <w:szCs w:val="24"/>
        </w:rPr>
        <w:t>water and wastewater projects</w:t>
      </w:r>
      <w:r w:rsidR="005B411E" w:rsidRPr="004D484E">
        <w:rPr>
          <w:rFonts w:ascii="Times New Roman" w:hAnsi="Times New Roman" w:cs="Times New Roman"/>
          <w:sz w:val="24"/>
          <w:szCs w:val="24"/>
        </w:rPr>
        <w:t xml:space="preserve">, while creating jobs in California when we desperately need them. </w:t>
      </w:r>
      <w:r w:rsidR="005B411E" w:rsidRPr="00B55B4D">
        <w:rPr>
          <w:rFonts w:ascii="Times New Roman" w:hAnsi="Times New Roman" w:cs="Times New Roman"/>
          <w:b/>
          <w:bCs/>
          <w:sz w:val="24"/>
          <w:szCs w:val="24"/>
        </w:rPr>
        <w:t xml:space="preserve">The IRWM process puts us in a great position </w:t>
      </w:r>
      <w:r w:rsidR="004D484E" w:rsidRPr="00B55B4D">
        <w:rPr>
          <w:rFonts w:ascii="Times New Roman" w:hAnsi="Times New Roman" w:cs="Times New Roman"/>
          <w:b/>
          <w:bCs/>
          <w:sz w:val="24"/>
          <w:szCs w:val="24"/>
        </w:rPr>
        <w:t xml:space="preserve">to get projects under way in a meaningful fashion </w:t>
      </w:r>
      <w:r w:rsidR="005B411E" w:rsidRPr="00B55B4D">
        <w:rPr>
          <w:rFonts w:ascii="Times New Roman" w:hAnsi="Times New Roman" w:cs="Times New Roman"/>
          <w:b/>
          <w:bCs/>
          <w:sz w:val="24"/>
          <w:szCs w:val="24"/>
        </w:rPr>
        <w:t xml:space="preserve">with a </w:t>
      </w:r>
      <w:r w:rsidR="00E400FC" w:rsidRPr="00B55B4D">
        <w:rPr>
          <w:rFonts w:ascii="Times New Roman" w:hAnsi="Times New Roman" w:cs="Times New Roman"/>
          <w:b/>
          <w:bCs/>
          <w:sz w:val="24"/>
          <w:szCs w:val="24"/>
        </w:rPr>
        <w:t xml:space="preserve">prioritized </w:t>
      </w:r>
      <w:r w:rsidR="005B411E" w:rsidRPr="00B55B4D">
        <w:rPr>
          <w:rFonts w:ascii="Times New Roman" w:hAnsi="Times New Roman" w:cs="Times New Roman"/>
          <w:b/>
          <w:bCs/>
          <w:sz w:val="24"/>
          <w:szCs w:val="24"/>
        </w:rPr>
        <w:t xml:space="preserve">list of projects </w:t>
      </w:r>
      <w:r w:rsidR="0056092F" w:rsidRPr="00B55B4D">
        <w:rPr>
          <w:rFonts w:ascii="Times New Roman" w:hAnsi="Times New Roman" w:cs="Times New Roman"/>
          <w:b/>
          <w:bCs/>
          <w:sz w:val="24"/>
          <w:szCs w:val="24"/>
        </w:rPr>
        <w:t xml:space="preserve">that </w:t>
      </w:r>
      <w:r w:rsidR="00FE4A63">
        <w:rPr>
          <w:rFonts w:ascii="Times New Roman" w:hAnsi="Times New Roman" w:cs="Times New Roman"/>
          <w:b/>
          <w:bCs/>
          <w:sz w:val="24"/>
          <w:szCs w:val="24"/>
        </w:rPr>
        <w:t>has</w:t>
      </w:r>
      <w:r w:rsidR="0056092F" w:rsidRPr="00B55B4D">
        <w:rPr>
          <w:rFonts w:ascii="Times New Roman" w:hAnsi="Times New Roman" w:cs="Times New Roman"/>
          <w:b/>
          <w:bCs/>
          <w:sz w:val="24"/>
          <w:szCs w:val="24"/>
        </w:rPr>
        <w:t xml:space="preserve"> been vetted at the local level through IRWM plans.</w:t>
      </w:r>
      <w:r w:rsidR="0056092F" w:rsidRPr="004D484E">
        <w:rPr>
          <w:rFonts w:ascii="Times New Roman" w:hAnsi="Times New Roman" w:cs="Times New Roman"/>
          <w:sz w:val="24"/>
          <w:szCs w:val="24"/>
        </w:rPr>
        <w:t xml:space="preserve"> </w:t>
      </w:r>
    </w:p>
    <w:p w14:paraId="1EC15AFD" w14:textId="77777777" w:rsidR="00A55F1E" w:rsidRPr="004D484E" w:rsidRDefault="00A55F1E" w:rsidP="002D534B">
      <w:pPr>
        <w:spacing w:after="0" w:line="240" w:lineRule="auto"/>
        <w:rPr>
          <w:rFonts w:ascii="Times New Roman" w:hAnsi="Times New Roman" w:cs="Times New Roman"/>
          <w:sz w:val="24"/>
          <w:szCs w:val="24"/>
        </w:rPr>
      </w:pPr>
    </w:p>
    <w:p w14:paraId="5439359A" w14:textId="57082E6D" w:rsidR="004A3A03" w:rsidRDefault="00F96977" w:rsidP="002D534B">
      <w:pPr>
        <w:spacing w:after="0" w:line="240" w:lineRule="auto"/>
        <w:rPr>
          <w:rFonts w:ascii="Times New Roman" w:hAnsi="Times New Roman" w:cs="Times New Roman"/>
          <w:sz w:val="24"/>
          <w:szCs w:val="24"/>
        </w:rPr>
      </w:pPr>
      <w:r w:rsidRPr="004D484E">
        <w:rPr>
          <w:rFonts w:ascii="Times New Roman" w:hAnsi="Times New Roman" w:cs="Times New Roman"/>
          <w:sz w:val="24"/>
          <w:szCs w:val="24"/>
        </w:rPr>
        <w:lastRenderedPageBreak/>
        <w:t xml:space="preserve">In </w:t>
      </w:r>
      <w:r w:rsidR="004D484E">
        <w:rPr>
          <w:rFonts w:ascii="Times New Roman" w:hAnsi="Times New Roman" w:cs="Times New Roman"/>
          <w:sz w:val="24"/>
          <w:szCs w:val="24"/>
        </w:rPr>
        <w:t>his</w:t>
      </w:r>
      <w:r w:rsidRPr="004D484E">
        <w:rPr>
          <w:rFonts w:ascii="Times New Roman" w:hAnsi="Times New Roman" w:cs="Times New Roman"/>
          <w:sz w:val="24"/>
          <w:szCs w:val="24"/>
        </w:rPr>
        <w:t xml:space="preserve"> Water Resilience Portfolio</w:t>
      </w:r>
      <w:r w:rsidR="004D484E">
        <w:rPr>
          <w:rFonts w:ascii="Times New Roman" w:hAnsi="Times New Roman" w:cs="Times New Roman"/>
          <w:sz w:val="24"/>
          <w:szCs w:val="24"/>
        </w:rPr>
        <w:t xml:space="preserve"> released last year</w:t>
      </w:r>
      <w:r w:rsidRPr="004D484E">
        <w:rPr>
          <w:rFonts w:ascii="Times New Roman" w:hAnsi="Times New Roman" w:cs="Times New Roman"/>
          <w:sz w:val="24"/>
          <w:szCs w:val="24"/>
        </w:rPr>
        <w:t>,</w:t>
      </w:r>
      <w:r w:rsidR="00FB05A1" w:rsidRPr="004D484E">
        <w:rPr>
          <w:rFonts w:ascii="Times New Roman" w:hAnsi="Times New Roman" w:cs="Times New Roman"/>
          <w:sz w:val="24"/>
          <w:szCs w:val="24"/>
        </w:rPr>
        <w:t xml:space="preserve"> Governor</w:t>
      </w:r>
      <w:r w:rsidR="004A3A03" w:rsidRPr="004D484E">
        <w:rPr>
          <w:rFonts w:ascii="Times New Roman" w:hAnsi="Times New Roman" w:cs="Times New Roman"/>
          <w:sz w:val="24"/>
          <w:szCs w:val="24"/>
        </w:rPr>
        <w:t xml:space="preserve"> </w:t>
      </w:r>
      <w:r w:rsidRPr="004D484E">
        <w:rPr>
          <w:rFonts w:ascii="Times New Roman" w:hAnsi="Times New Roman" w:cs="Times New Roman"/>
          <w:sz w:val="24"/>
          <w:szCs w:val="24"/>
        </w:rPr>
        <w:t xml:space="preserve">Gavin Newsom </w:t>
      </w:r>
      <w:r w:rsidR="00FB05A1" w:rsidRPr="004D484E">
        <w:rPr>
          <w:rFonts w:ascii="Times New Roman" w:hAnsi="Times New Roman" w:cs="Times New Roman"/>
          <w:sz w:val="24"/>
          <w:szCs w:val="24"/>
        </w:rPr>
        <w:t xml:space="preserve">identified IRWM as </w:t>
      </w:r>
      <w:r w:rsidR="002A122F" w:rsidRPr="004D484E">
        <w:rPr>
          <w:rFonts w:ascii="Times New Roman" w:hAnsi="Times New Roman" w:cs="Times New Roman"/>
          <w:sz w:val="24"/>
          <w:szCs w:val="24"/>
        </w:rPr>
        <w:t xml:space="preserve">one of </w:t>
      </w:r>
      <w:r w:rsidR="00FB05A1" w:rsidRPr="004D484E">
        <w:rPr>
          <w:rFonts w:ascii="Times New Roman" w:hAnsi="Times New Roman" w:cs="Times New Roman"/>
          <w:sz w:val="24"/>
          <w:szCs w:val="24"/>
        </w:rPr>
        <w:t xml:space="preserve">the </w:t>
      </w:r>
      <w:r w:rsidR="00454F32" w:rsidRPr="004D484E">
        <w:rPr>
          <w:rFonts w:ascii="Times New Roman" w:hAnsi="Times New Roman" w:cs="Times New Roman"/>
          <w:sz w:val="24"/>
          <w:szCs w:val="24"/>
        </w:rPr>
        <w:t>best</w:t>
      </w:r>
      <w:r w:rsidR="00FB05A1" w:rsidRPr="004D484E">
        <w:rPr>
          <w:rFonts w:ascii="Times New Roman" w:hAnsi="Times New Roman" w:cs="Times New Roman"/>
          <w:sz w:val="24"/>
          <w:szCs w:val="24"/>
        </w:rPr>
        <w:t xml:space="preserve"> program</w:t>
      </w:r>
      <w:r w:rsidR="002A122F" w:rsidRPr="004D484E">
        <w:rPr>
          <w:rFonts w:ascii="Times New Roman" w:hAnsi="Times New Roman" w:cs="Times New Roman"/>
          <w:sz w:val="24"/>
          <w:szCs w:val="24"/>
        </w:rPr>
        <w:t>s</w:t>
      </w:r>
      <w:r w:rsidR="00FB05A1" w:rsidRPr="004D484E">
        <w:rPr>
          <w:rFonts w:ascii="Times New Roman" w:hAnsi="Times New Roman" w:cs="Times New Roman"/>
          <w:sz w:val="24"/>
          <w:szCs w:val="24"/>
        </w:rPr>
        <w:t xml:space="preserve"> to implement </w:t>
      </w:r>
      <w:r w:rsidR="00D936A5" w:rsidRPr="004D484E">
        <w:rPr>
          <w:rFonts w:ascii="Times New Roman" w:hAnsi="Times New Roman" w:cs="Times New Roman"/>
          <w:sz w:val="24"/>
          <w:szCs w:val="24"/>
        </w:rPr>
        <w:t xml:space="preserve">major portions of </w:t>
      </w:r>
      <w:r w:rsidR="00FB05A1" w:rsidRPr="004D484E">
        <w:rPr>
          <w:rFonts w:ascii="Times New Roman" w:hAnsi="Times New Roman" w:cs="Times New Roman"/>
          <w:sz w:val="24"/>
          <w:szCs w:val="24"/>
        </w:rPr>
        <w:t>the Portfolio</w:t>
      </w:r>
      <w:r w:rsidR="004A3A03" w:rsidRPr="004D484E">
        <w:rPr>
          <w:rFonts w:ascii="Times New Roman" w:hAnsi="Times New Roman" w:cs="Times New Roman"/>
          <w:sz w:val="24"/>
          <w:szCs w:val="24"/>
        </w:rPr>
        <w:t>.</w:t>
      </w:r>
      <w:r w:rsidR="00FB05A1" w:rsidRPr="004D484E">
        <w:rPr>
          <w:rFonts w:ascii="Times New Roman" w:hAnsi="Times New Roman" w:cs="Times New Roman"/>
          <w:sz w:val="24"/>
          <w:szCs w:val="24"/>
        </w:rPr>
        <w:t xml:space="preserve">  IRWM funds a diverse set of projects that meet the goals of regional partnership and climate resilience. In the past, IRWM has funded conservation, recycled water, stormwater, groundwater recharge, habitat restoration, salt removal and many other projects on a regional scale</w:t>
      </w:r>
      <w:r w:rsidR="00C408CD" w:rsidRPr="004D484E">
        <w:rPr>
          <w:rFonts w:ascii="Times New Roman" w:hAnsi="Times New Roman" w:cs="Times New Roman"/>
          <w:sz w:val="24"/>
          <w:szCs w:val="24"/>
        </w:rPr>
        <w:t xml:space="preserve"> --</w:t>
      </w:r>
      <w:r w:rsidR="004A3A03" w:rsidRPr="004D484E">
        <w:rPr>
          <w:rFonts w:ascii="Times New Roman" w:hAnsi="Times New Roman" w:cs="Times New Roman"/>
          <w:sz w:val="24"/>
          <w:szCs w:val="24"/>
        </w:rPr>
        <w:t xml:space="preserve"> exactly the </w:t>
      </w:r>
      <w:r w:rsidR="004D484E">
        <w:rPr>
          <w:rFonts w:ascii="Times New Roman" w:hAnsi="Times New Roman" w:cs="Times New Roman"/>
          <w:sz w:val="24"/>
          <w:szCs w:val="24"/>
        </w:rPr>
        <w:t>types of projects that can advance and improve regional and inter-regional water resiliency and sustainability</w:t>
      </w:r>
      <w:r w:rsidR="00214623">
        <w:rPr>
          <w:rFonts w:ascii="Times New Roman" w:hAnsi="Times New Roman" w:cs="Times New Roman"/>
          <w:sz w:val="24"/>
          <w:szCs w:val="24"/>
        </w:rPr>
        <w:t>, and in a manner that is expedited, responsive to drought conditions, and utilizes existing infrastructure and programs to deliver project benefits.</w:t>
      </w:r>
    </w:p>
    <w:p w14:paraId="34EB5E19" w14:textId="77777777" w:rsidR="004D484E" w:rsidRPr="004D484E" w:rsidRDefault="004D484E" w:rsidP="002D534B">
      <w:pPr>
        <w:spacing w:after="0" w:line="240" w:lineRule="auto"/>
        <w:rPr>
          <w:rFonts w:ascii="Times New Roman" w:hAnsi="Times New Roman" w:cs="Times New Roman"/>
          <w:sz w:val="24"/>
          <w:szCs w:val="24"/>
        </w:rPr>
      </w:pPr>
    </w:p>
    <w:p w14:paraId="3A5738FE" w14:textId="4D3A4BFE" w:rsidR="004A3A03" w:rsidRPr="004D484E" w:rsidRDefault="004A3A03" w:rsidP="002D534B">
      <w:pPr>
        <w:spacing w:after="0" w:line="240" w:lineRule="auto"/>
        <w:rPr>
          <w:rFonts w:ascii="Times New Roman" w:hAnsi="Times New Roman" w:cs="Times New Roman"/>
          <w:sz w:val="24"/>
          <w:szCs w:val="24"/>
        </w:rPr>
      </w:pPr>
      <w:r w:rsidRPr="004D484E">
        <w:rPr>
          <w:rFonts w:ascii="Times New Roman" w:hAnsi="Times New Roman" w:cs="Times New Roman"/>
          <w:sz w:val="24"/>
          <w:szCs w:val="24"/>
        </w:rPr>
        <w:t>Investment in IRWM</w:t>
      </w:r>
      <w:r w:rsidR="002D534B" w:rsidRPr="004D484E">
        <w:rPr>
          <w:rFonts w:ascii="Times New Roman" w:hAnsi="Times New Roman" w:cs="Times New Roman"/>
          <w:sz w:val="24"/>
          <w:szCs w:val="24"/>
        </w:rPr>
        <w:t xml:space="preserve"> is leveraged by matching local funds.</w:t>
      </w:r>
      <w:r w:rsidR="008D08A4">
        <w:rPr>
          <w:rFonts w:ascii="Times New Roman" w:hAnsi="Times New Roman" w:cs="Times New Roman"/>
          <w:sz w:val="24"/>
          <w:szCs w:val="24"/>
        </w:rPr>
        <w:t xml:space="preserve">  Over the past several years, the state has invested approximately $1.45 billion in bond funds in IRWM projects, and the regions throughout the state have matched that amount with an additional $5.6 billion spent on those collaborative projects.  </w:t>
      </w:r>
      <w:r w:rsidR="002D534B" w:rsidRPr="004D484E">
        <w:rPr>
          <w:rFonts w:ascii="Times New Roman" w:hAnsi="Times New Roman" w:cs="Times New Roman"/>
          <w:sz w:val="24"/>
          <w:szCs w:val="24"/>
        </w:rPr>
        <w:t>T</w:t>
      </w:r>
      <w:r w:rsidRPr="004D484E">
        <w:rPr>
          <w:rFonts w:ascii="Times New Roman" w:hAnsi="Times New Roman" w:cs="Times New Roman"/>
          <w:sz w:val="24"/>
          <w:szCs w:val="24"/>
        </w:rPr>
        <w:t xml:space="preserve">he </w:t>
      </w:r>
      <w:r w:rsidR="008D08A4">
        <w:rPr>
          <w:rFonts w:ascii="Times New Roman" w:hAnsi="Times New Roman" w:cs="Times New Roman"/>
          <w:sz w:val="24"/>
          <w:szCs w:val="24"/>
        </w:rPr>
        <w:t>matching funds</w:t>
      </w:r>
      <w:r w:rsidRPr="004D484E">
        <w:rPr>
          <w:rFonts w:ascii="Times New Roman" w:hAnsi="Times New Roman" w:cs="Times New Roman"/>
          <w:sz w:val="24"/>
          <w:szCs w:val="24"/>
        </w:rPr>
        <w:t xml:space="preserve"> </w:t>
      </w:r>
      <w:r w:rsidR="002D534B" w:rsidRPr="004D484E">
        <w:rPr>
          <w:rFonts w:ascii="Times New Roman" w:hAnsi="Times New Roman" w:cs="Times New Roman"/>
          <w:sz w:val="24"/>
          <w:szCs w:val="24"/>
        </w:rPr>
        <w:t>required under</w:t>
      </w:r>
      <w:r w:rsidRPr="004D484E">
        <w:rPr>
          <w:rFonts w:ascii="Times New Roman" w:hAnsi="Times New Roman" w:cs="Times New Roman"/>
          <w:sz w:val="24"/>
          <w:szCs w:val="24"/>
        </w:rPr>
        <w:t xml:space="preserve"> </w:t>
      </w:r>
      <w:r w:rsidR="004D484E">
        <w:rPr>
          <w:rFonts w:ascii="Times New Roman" w:hAnsi="Times New Roman" w:cs="Times New Roman"/>
          <w:sz w:val="24"/>
          <w:szCs w:val="24"/>
        </w:rPr>
        <w:t>previous bond allocations</w:t>
      </w:r>
      <w:r w:rsidRPr="004D484E">
        <w:rPr>
          <w:rFonts w:ascii="Times New Roman" w:hAnsi="Times New Roman" w:cs="Times New Roman"/>
          <w:sz w:val="24"/>
          <w:szCs w:val="24"/>
        </w:rPr>
        <w:t xml:space="preserve"> leverage </w:t>
      </w:r>
      <w:r w:rsidR="002D534B" w:rsidRPr="004D484E">
        <w:rPr>
          <w:rFonts w:ascii="Times New Roman" w:hAnsi="Times New Roman" w:cs="Times New Roman"/>
          <w:sz w:val="24"/>
          <w:szCs w:val="24"/>
        </w:rPr>
        <w:t>state investment</w:t>
      </w:r>
      <w:r w:rsidRPr="004D484E">
        <w:rPr>
          <w:rFonts w:ascii="Times New Roman" w:hAnsi="Times New Roman" w:cs="Times New Roman"/>
          <w:sz w:val="24"/>
          <w:szCs w:val="24"/>
        </w:rPr>
        <w:t xml:space="preserve"> and increase overall </w:t>
      </w:r>
      <w:r w:rsidR="002D534B" w:rsidRPr="004D484E">
        <w:rPr>
          <w:rFonts w:ascii="Times New Roman" w:hAnsi="Times New Roman" w:cs="Times New Roman"/>
          <w:sz w:val="24"/>
          <w:szCs w:val="24"/>
        </w:rPr>
        <w:t>f</w:t>
      </w:r>
      <w:r w:rsidR="004D484E">
        <w:rPr>
          <w:rFonts w:ascii="Times New Roman" w:hAnsi="Times New Roman" w:cs="Times New Roman"/>
          <w:sz w:val="24"/>
          <w:szCs w:val="24"/>
        </w:rPr>
        <w:t>u</w:t>
      </w:r>
      <w:r w:rsidR="002D534B" w:rsidRPr="004D484E">
        <w:rPr>
          <w:rFonts w:ascii="Times New Roman" w:hAnsi="Times New Roman" w:cs="Times New Roman"/>
          <w:sz w:val="24"/>
          <w:szCs w:val="24"/>
        </w:rPr>
        <w:t>nding for</w:t>
      </w:r>
      <w:r w:rsidRPr="004D484E">
        <w:rPr>
          <w:rFonts w:ascii="Times New Roman" w:hAnsi="Times New Roman" w:cs="Times New Roman"/>
          <w:sz w:val="24"/>
          <w:szCs w:val="24"/>
        </w:rPr>
        <w:t xml:space="preserve"> regional and inter-regional water resilience. </w:t>
      </w:r>
    </w:p>
    <w:p w14:paraId="05E5A6CC" w14:textId="77777777" w:rsidR="004A3A03" w:rsidRPr="004D484E" w:rsidRDefault="004A3A03" w:rsidP="002D534B">
      <w:pPr>
        <w:spacing w:after="0" w:line="240" w:lineRule="auto"/>
        <w:rPr>
          <w:rFonts w:ascii="Times New Roman" w:hAnsi="Times New Roman" w:cs="Times New Roman"/>
          <w:sz w:val="24"/>
          <w:szCs w:val="24"/>
        </w:rPr>
      </w:pPr>
    </w:p>
    <w:p w14:paraId="157F2E22" w14:textId="210455DF" w:rsidR="002944CA" w:rsidRPr="004D484E" w:rsidRDefault="004A3A03" w:rsidP="002D534B">
      <w:pPr>
        <w:spacing w:after="0" w:line="240" w:lineRule="auto"/>
        <w:rPr>
          <w:rFonts w:ascii="Times New Roman" w:hAnsi="Times New Roman" w:cs="Times New Roman"/>
          <w:b/>
          <w:bCs/>
          <w:sz w:val="24"/>
          <w:szCs w:val="24"/>
        </w:rPr>
      </w:pPr>
      <w:r w:rsidRPr="004D484E">
        <w:rPr>
          <w:rFonts w:ascii="Times New Roman" w:hAnsi="Times New Roman" w:cs="Times New Roman"/>
          <w:sz w:val="24"/>
          <w:szCs w:val="24"/>
        </w:rPr>
        <w:t xml:space="preserve">We appreciate your leadership on water and climate issues and look forward to answering any questions you may have. </w:t>
      </w:r>
      <w:r w:rsidRPr="004D484E">
        <w:rPr>
          <w:rFonts w:ascii="Times New Roman" w:hAnsi="Times New Roman" w:cs="Times New Roman"/>
          <w:b/>
          <w:bCs/>
          <w:sz w:val="24"/>
          <w:szCs w:val="24"/>
        </w:rPr>
        <w:t xml:space="preserve">We strongly urge </w:t>
      </w:r>
      <w:r w:rsidR="004D484E">
        <w:rPr>
          <w:rFonts w:ascii="Times New Roman" w:hAnsi="Times New Roman" w:cs="Times New Roman"/>
          <w:b/>
          <w:bCs/>
          <w:sz w:val="24"/>
          <w:szCs w:val="24"/>
        </w:rPr>
        <w:t>including</w:t>
      </w:r>
      <w:r w:rsidR="009F514F" w:rsidRPr="004D484E">
        <w:rPr>
          <w:rFonts w:ascii="Times New Roman" w:hAnsi="Times New Roman" w:cs="Times New Roman"/>
          <w:b/>
          <w:bCs/>
          <w:sz w:val="24"/>
          <w:szCs w:val="24"/>
        </w:rPr>
        <w:t xml:space="preserve"> </w:t>
      </w:r>
      <w:r w:rsidRPr="004D484E">
        <w:rPr>
          <w:rFonts w:ascii="Times New Roman" w:hAnsi="Times New Roman" w:cs="Times New Roman"/>
          <w:b/>
          <w:bCs/>
          <w:sz w:val="24"/>
          <w:szCs w:val="24"/>
        </w:rPr>
        <w:t>$</w:t>
      </w:r>
      <w:r w:rsidR="00214623">
        <w:rPr>
          <w:rFonts w:ascii="Times New Roman" w:hAnsi="Times New Roman" w:cs="Times New Roman"/>
          <w:b/>
          <w:bCs/>
          <w:sz w:val="24"/>
          <w:szCs w:val="24"/>
        </w:rPr>
        <w:t>510 million</w:t>
      </w:r>
      <w:r w:rsidR="00C408CD" w:rsidRPr="004D484E">
        <w:rPr>
          <w:rFonts w:ascii="Times New Roman" w:hAnsi="Times New Roman" w:cs="Times New Roman"/>
          <w:b/>
          <w:bCs/>
          <w:sz w:val="24"/>
          <w:szCs w:val="24"/>
        </w:rPr>
        <w:t xml:space="preserve"> in </w:t>
      </w:r>
      <w:r w:rsidR="00214623">
        <w:rPr>
          <w:rFonts w:ascii="Times New Roman" w:hAnsi="Times New Roman" w:cs="Times New Roman"/>
          <w:b/>
          <w:bCs/>
          <w:sz w:val="24"/>
          <w:szCs w:val="24"/>
        </w:rPr>
        <w:t>a final drought relief and resiliency package t</w:t>
      </w:r>
      <w:r w:rsidR="003705A2">
        <w:rPr>
          <w:rFonts w:ascii="Times New Roman" w:hAnsi="Times New Roman" w:cs="Times New Roman"/>
          <w:b/>
          <w:bCs/>
          <w:sz w:val="24"/>
          <w:szCs w:val="24"/>
        </w:rPr>
        <w:t>o help facilitate the</w:t>
      </w:r>
      <w:r w:rsidR="003705A2" w:rsidRPr="004D484E">
        <w:rPr>
          <w:rFonts w:ascii="Times New Roman" w:hAnsi="Times New Roman" w:cs="Times New Roman"/>
          <w:b/>
          <w:bCs/>
          <w:sz w:val="24"/>
          <w:szCs w:val="24"/>
        </w:rPr>
        <w:t xml:space="preserve"> </w:t>
      </w:r>
      <w:r w:rsidR="00454F32" w:rsidRPr="004D484E">
        <w:rPr>
          <w:rFonts w:ascii="Times New Roman" w:hAnsi="Times New Roman" w:cs="Times New Roman"/>
          <w:b/>
          <w:bCs/>
          <w:sz w:val="24"/>
          <w:szCs w:val="24"/>
        </w:rPr>
        <w:t>achieve</w:t>
      </w:r>
      <w:r w:rsidR="003705A2">
        <w:rPr>
          <w:rFonts w:ascii="Times New Roman" w:hAnsi="Times New Roman" w:cs="Times New Roman"/>
          <w:b/>
          <w:bCs/>
          <w:sz w:val="24"/>
          <w:szCs w:val="24"/>
        </w:rPr>
        <w:t>ment of</w:t>
      </w:r>
      <w:r w:rsidR="00454F32" w:rsidRPr="004D484E">
        <w:rPr>
          <w:rFonts w:ascii="Times New Roman" w:hAnsi="Times New Roman" w:cs="Times New Roman"/>
          <w:b/>
          <w:bCs/>
          <w:sz w:val="24"/>
          <w:szCs w:val="24"/>
        </w:rPr>
        <w:t xml:space="preserve"> </w:t>
      </w:r>
      <w:r w:rsidRPr="004D484E">
        <w:rPr>
          <w:rFonts w:ascii="Times New Roman" w:hAnsi="Times New Roman" w:cs="Times New Roman"/>
          <w:b/>
          <w:bCs/>
          <w:sz w:val="24"/>
          <w:szCs w:val="24"/>
        </w:rPr>
        <w:t>regional and inter-regional water resilience as proposed by the Governor</w:t>
      </w:r>
      <w:r w:rsidR="005130F4" w:rsidRPr="004D484E">
        <w:rPr>
          <w:rFonts w:ascii="Times New Roman" w:hAnsi="Times New Roman" w:cs="Times New Roman"/>
          <w:b/>
          <w:bCs/>
          <w:sz w:val="24"/>
          <w:szCs w:val="24"/>
        </w:rPr>
        <w:t xml:space="preserve"> through the Water Resilience Portfolio</w:t>
      </w:r>
      <w:r w:rsidR="00214623">
        <w:rPr>
          <w:rFonts w:ascii="Times New Roman" w:hAnsi="Times New Roman" w:cs="Times New Roman"/>
          <w:b/>
          <w:bCs/>
          <w:sz w:val="24"/>
          <w:szCs w:val="24"/>
        </w:rPr>
        <w:t xml:space="preserve"> and in response to the pressing water shortage and drought conditions facing California</w:t>
      </w:r>
      <w:r w:rsidRPr="004D484E">
        <w:rPr>
          <w:rFonts w:ascii="Times New Roman" w:hAnsi="Times New Roman" w:cs="Times New Roman"/>
          <w:b/>
          <w:bCs/>
          <w:sz w:val="24"/>
          <w:szCs w:val="24"/>
        </w:rPr>
        <w:t>.</w:t>
      </w:r>
      <w:r w:rsidR="00FB05A1" w:rsidRPr="004D484E">
        <w:rPr>
          <w:rFonts w:ascii="Times New Roman" w:hAnsi="Times New Roman" w:cs="Times New Roman"/>
          <w:b/>
          <w:bCs/>
          <w:sz w:val="24"/>
          <w:szCs w:val="24"/>
        </w:rPr>
        <w:t xml:space="preserve"> </w:t>
      </w:r>
    </w:p>
    <w:p w14:paraId="013E99DC" w14:textId="363C4EF5" w:rsidR="005B411E" w:rsidRPr="004D484E" w:rsidRDefault="005B411E" w:rsidP="002D534B">
      <w:pPr>
        <w:spacing w:after="0" w:line="240" w:lineRule="auto"/>
        <w:rPr>
          <w:rFonts w:ascii="Times New Roman" w:hAnsi="Times New Roman" w:cs="Times New Roman"/>
          <w:b/>
          <w:bCs/>
          <w:sz w:val="24"/>
          <w:szCs w:val="24"/>
        </w:rPr>
      </w:pPr>
    </w:p>
    <w:p w14:paraId="65608B18" w14:textId="11876C98" w:rsidR="004A3A03" w:rsidRPr="004D484E" w:rsidRDefault="004A3A03" w:rsidP="002D534B">
      <w:pPr>
        <w:spacing w:line="240" w:lineRule="auto"/>
        <w:rPr>
          <w:rFonts w:ascii="Times New Roman" w:hAnsi="Times New Roman" w:cs="Times New Roman"/>
          <w:sz w:val="24"/>
          <w:szCs w:val="24"/>
        </w:rPr>
      </w:pPr>
      <w:r w:rsidRPr="004D484E">
        <w:rPr>
          <w:rFonts w:ascii="Times New Roman" w:hAnsi="Times New Roman" w:cs="Times New Roman"/>
          <w:sz w:val="24"/>
          <w:szCs w:val="24"/>
        </w:rPr>
        <w:t>Sincerely,</w:t>
      </w:r>
    </w:p>
    <w:p w14:paraId="311D6305" w14:textId="77777777" w:rsidR="00C76119" w:rsidRDefault="00C76119" w:rsidP="002C6642"/>
    <w:p w14:paraId="20AA6D88" w14:textId="77777777" w:rsidR="00B55B4D" w:rsidRDefault="00B55B4D" w:rsidP="002C6642"/>
    <w:p w14:paraId="2F810E94" w14:textId="77777777" w:rsidR="00B55B4D" w:rsidRDefault="00B55B4D" w:rsidP="002C6642"/>
    <w:p w14:paraId="111460BD" w14:textId="267B34DB" w:rsidR="00B55B4D" w:rsidRPr="00B55B4D" w:rsidRDefault="00B55B4D" w:rsidP="002C6642">
      <w:pPr>
        <w:rPr>
          <w:rFonts w:ascii="Times New Roman" w:hAnsi="Times New Roman" w:cs="Times New Roman"/>
          <w:sz w:val="24"/>
          <w:szCs w:val="24"/>
        </w:rPr>
        <w:sectPr w:rsidR="00B55B4D" w:rsidRPr="00B55B4D">
          <w:pgSz w:w="12240" w:h="15840"/>
          <w:pgMar w:top="1440" w:right="1440" w:bottom="1440" w:left="1440" w:header="720" w:footer="720" w:gutter="0"/>
          <w:cols w:space="720"/>
          <w:docGrid w:linePitch="360"/>
        </w:sectPr>
      </w:pPr>
      <w:r w:rsidRPr="00B55B4D">
        <w:rPr>
          <w:rFonts w:ascii="Times New Roman" w:hAnsi="Times New Roman" w:cs="Times New Roman"/>
          <w:sz w:val="24"/>
          <w:szCs w:val="24"/>
          <w:highlight w:val="yellow"/>
        </w:rPr>
        <w:t>Copies to your region’s state legislators</w:t>
      </w:r>
    </w:p>
    <w:tbl>
      <w:tblPr>
        <w:tblStyle w:val="TableGrid"/>
        <w:tblW w:w="11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3600"/>
        <w:gridCol w:w="2975"/>
      </w:tblGrid>
      <w:tr w:rsidR="00AA6BE9" w14:paraId="585BAB34" w14:textId="77777777" w:rsidTr="008C42BF">
        <w:tc>
          <w:tcPr>
            <w:tcW w:w="5130" w:type="dxa"/>
          </w:tcPr>
          <w:p w14:paraId="610D8472" w14:textId="724E8F17" w:rsidR="00AA6BE9" w:rsidRPr="008C42BF" w:rsidRDefault="00AA6BE9" w:rsidP="00BE481D">
            <w:pPr>
              <w:rPr>
                <w:rFonts w:ascii="Times New Roman" w:hAnsi="Times New Roman" w:cs="Times New Roman"/>
              </w:rPr>
            </w:pPr>
          </w:p>
        </w:tc>
        <w:tc>
          <w:tcPr>
            <w:tcW w:w="3600" w:type="dxa"/>
          </w:tcPr>
          <w:p w14:paraId="2B85BDB2" w14:textId="2D3556C5" w:rsidR="00AA6BE9" w:rsidRPr="008C42BF" w:rsidRDefault="00AA6BE9" w:rsidP="00BE481D">
            <w:pPr>
              <w:rPr>
                <w:rFonts w:ascii="Times New Roman" w:hAnsi="Times New Roman" w:cs="Times New Roman"/>
              </w:rPr>
            </w:pPr>
          </w:p>
        </w:tc>
        <w:tc>
          <w:tcPr>
            <w:tcW w:w="2975" w:type="dxa"/>
          </w:tcPr>
          <w:p w14:paraId="44CB10A2" w14:textId="77777777" w:rsidR="00AA6BE9" w:rsidRDefault="00AA6BE9" w:rsidP="00BE481D"/>
        </w:tc>
      </w:tr>
      <w:tr w:rsidR="00AA6BE9" w14:paraId="4E8995AB" w14:textId="77777777" w:rsidTr="008C42BF">
        <w:trPr>
          <w:trHeight w:val="683"/>
        </w:trPr>
        <w:tc>
          <w:tcPr>
            <w:tcW w:w="5130" w:type="dxa"/>
          </w:tcPr>
          <w:p w14:paraId="4FC3DD94" w14:textId="77777777" w:rsidR="00AA6BE9" w:rsidRPr="008C42BF" w:rsidRDefault="00AA6BE9" w:rsidP="00BE481D">
            <w:pPr>
              <w:rPr>
                <w:rFonts w:ascii="Times New Roman" w:hAnsi="Times New Roman" w:cs="Times New Roman"/>
              </w:rPr>
            </w:pPr>
          </w:p>
        </w:tc>
        <w:tc>
          <w:tcPr>
            <w:tcW w:w="3600" w:type="dxa"/>
          </w:tcPr>
          <w:p w14:paraId="281861FD" w14:textId="77777777" w:rsidR="00AA6BE9" w:rsidRPr="008C42BF" w:rsidRDefault="00AA6BE9" w:rsidP="00BE481D">
            <w:pPr>
              <w:rPr>
                <w:rFonts w:ascii="Times New Roman" w:hAnsi="Times New Roman" w:cs="Times New Roman"/>
              </w:rPr>
            </w:pPr>
          </w:p>
        </w:tc>
        <w:tc>
          <w:tcPr>
            <w:tcW w:w="2975" w:type="dxa"/>
          </w:tcPr>
          <w:p w14:paraId="4A73FDFA" w14:textId="77777777" w:rsidR="00AA6BE9" w:rsidRDefault="00AA6BE9" w:rsidP="00BE481D"/>
        </w:tc>
      </w:tr>
    </w:tbl>
    <w:p w14:paraId="3659C425" w14:textId="6BBAD7E9" w:rsidR="00001C91" w:rsidRDefault="00001C91" w:rsidP="00001C91">
      <w:pPr>
        <w:spacing w:after="0"/>
      </w:pPr>
      <w:r>
        <w:t xml:space="preserve"> </w:t>
      </w:r>
    </w:p>
    <w:sectPr w:rsidR="00001C91" w:rsidSect="004D484E">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7DDF2" w14:textId="77777777" w:rsidR="00085C95" w:rsidRDefault="00085C95" w:rsidP="00D504B8">
      <w:pPr>
        <w:spacing w:after="0" w:line="240" w:lineRule="auto"/>
      </w:pPr>
      <w:r>
        <w:separator/>
      </w:r>
    </w:p>
  </w:endnote>
  <w:endnote w:type="continuationSeparator" w:id="0">
    <w:p w14:paraId="29C15ABB" w14:textId="77777777" w:rsidR="00085C95" w:rsidRDefault="00085C95" w:rsidP="00D50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432D6" w14:textId="77777777" w:rsidR="00085C95" w:rsidRDefault="00085C95" w:rsidP="00D504B8">
      <w:pPr>
        <w:spacing w:after="0" w:line="240" w:lineRule="auto"/>
      </w:pPr>
      <w:r>
        <w:separator/>
      </w:r>
    </w:p>
  </w:footnote>
  <w:footnote w:type="continuationSeparator" w:id="0">
    <w:p w14:paraId="131EF971" w14:textId="77777777" w:rsidR="00085C95" w:rsidRDefault="00085C95" w:rsidP="00D50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F5BE9"/>
    <w:multiLevelType w:val="hybridMultilevel"/>
    <w:tmpl w:val="8502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4CA"/>
    <w:rsid w:val="00001C91"/>
    <w:rsid w:val="00066620"/>
    <w:rsid w:val="00085C95"/>
    <w:rsid w:val="00086B9D"/>
    <w:rsid w:val="00091AD2"/>
    <w:rsid w:val="000A212E"/>
    <w:rsid w:val="000D16E0"/>
    <w:rsid w:val="000E05CD"/>
    <w:rsid w:val="00120ED7"/>
    <w:rsid w:val="001760DC"/>
    <w:rsid w:val="001B02AB"/>
    <w:rsid w:val="00214623"/>
    <w:rsid w:val="002649D3"/>
    <w:rsid w:val="002944CA"/>
    <w:rsid w:val="002A0456"/>
    <w:rsid w:val="002A122F"/>
    <w:rsid w:val="002B6FF5"/>
    <w:rsid w:val="002C6642"/>
    <w:rsid w:val="002D2C7F"/>
    <w:rsid w:val="002D534B"/>
    <w:rsid w:val="002F3516"/>
    <w:rsid w:val="00317B1B"/>
    <w:rsid w:val="0035305B"/>
    <w:rsid w:val="003705A2"/>
    <w:rsid w:val="003B1E9D"/>
    <w:rsid w:val="00402D7E"/>
    <w:rsid w:val="00403B88"/>
    <w:rsid w:val="004040C1"/>
    <w:rsid w:val="00454F32"/>
    <w:rsid w:val="00476C02"/>
    <w:rsid w:val="00493389"/>
    <w:rsid w:val="004A3A03"/>
    <w:rsid w:val="004A5FC0"/>
    <w:rsid w:val="004D484E"/>
    <w:rsid w:val="004E1A3C"/>
    <w:rsid w:val="0050514F"/>
    <w:rsid w:val="00512DC4"/>
    <w:rsid w:val="005130F4"/>
    <w:rsid w:val="00524A5D"/>
    <w:rsid w:val="0056092F"/>
    <w:rsid w:val="00581038"/>
    <w:rsid w:val="005B411E"/>
    <w:rsid w:val="00615427"/>
    <w:rsid w:val="00623D68"/>
    <w:rsid w:val="006641B0"/>
    <w:rsid w:val="00676D96"/>
    <w:rsid w:val="00680072"/>
    <w:rsid w:val="00694B2C"/>
    <w:rsid w:val="006B59E7"/>
    <w:rsid w:val="00717148"/>
    <w:rsid w:val="00787717"/>
    <w:rsid w:val="008569C5"/>
    <w:rsid w:val="008B5689"/>
    <w:rsid w:val="008C42BF"/>
    <w:rsid w:val="008D08A4"/>
    <w:rsid w:val="008D1C5D"/>
    <w:rsid w:val="00992717"/>
    <w:rsid w:val="009962D5"/>
    <w:rsid w:val="009C3037"/>
    <w:rsid w:val="009F514F"/>
    <w:rsid w:val="00A55F1E"/>
    <w:rsid w:val="00AA6BE9"/>
    <w:rsid w:val="00AB584A"/>
    <w:rsid w:val="00B05D74"/>
    <w:rsid w:val="00B42906"/>
    <w:rsid w:val="00B55B4D"/>
    <w:rsid w:val="00BC300C"/>
    <w:rsid w:val="00BE7062"/>
    <w:rsid w:val="00C408CD"/>
    <w:rsid w:val="00C54C56"/>
    <w:rsid w:val="00C636E2"/>
    <w:rsid w:val="00C659B7"/>
    <w:rsid w:val="00C76119"/>
    <w:rsid w:val="00CD6CAE"/>
    <w:rsid w:val="00D01ABB"/>
    <w:rsid w:val="00D07665"/>
    <w:rsid w:val="00D504B8"/>
    <w:rsid w:val="00D7353F"/>
    <w:rsid w:val="00D73E0B"/>
    <w:rsid w:val="00D8013B"/>
    <w:rsid w:val="00D936A5"/>
    <w:rsid w:val="00DF1F40"/>
    <w:rsid w:val="00E07555"/>
    <w:rsid w:val="00E27C33"/>
    <w:rsid w:val="00E34B6B"/>
    <w:rsid w:val="00E34EDD"/>
    <w:rsid w:val="00E400FC"/>
    <w:rsid w:val="00E5217B"/>
    <w:rsid w:val="00E6651E"/>
    <w:rsid w:val="00EB19D7"/>
    <w:rsid w:val="00EB7230"/>
    <w:rsid w:val="00EC2B5E"/>
    <w:rsid w:val="00F8050A"/>
    <w:rsid w:val="00F96977"/>
    <w:rsid w:val="00FB05A1"/>
    <w:rsid w:val="00FB5AC8"/>
    <w:rsid w:val="00FD075C"/>
    <w:rsid w:val="00FE4A63"/>
    <w:rsid w:val="00FF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21856"/>
  <w15:chartTrackingRefBased/>
  <w15:docId w15:val="{12CD05E7-944A-412B-800A-1B2B0342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013B"/>
    <w:rPr>
      <w:sz w:val="16"/>
      <w:szCs w:val="16"/>
    </w:rPr>
  </w:style>
  <w:style w:type="paragraph" w:styleId="CommentText">
    <w:name w:val="annotation text"/>
    <w:basedOn w:val="Normal"/>
    <w:link w:val="CommentTextChar"/>
    <w:uiPriority w:val="99"/>
    <w:semiHidden/>
    <w:unhideWhenUsed/>
    <w:rsid w:val="00D8013B"/>
    <w:pPr>
      <w:spacing w:line="240" w:lineRule="auto"/>
    </w:pPr>
    <w:rPr>
      <w:sz w:val="20"/>
      <w:szCs w:val="20"/>
    </w:rPr>
  </w:style>
  <w:style w:type="character" w:customStyle="1" w:styleId="CommentTextChar">
    <w:name w:val="Comment Text Char"/>
    <w:basedOn w:val="DefaultParagraphFont"/>
    <w:link w:val="CommentText"/>
    <w:uiPriority w:val="99"/>
    <w:semiHidden/>
    <w:rsid w:val="00D8013B"/>
    <w:rPr>
      <w:sz w:val="20"/>
      <w:szCs w:val="20"/>
    </w:rPr>
  </w:style>
  <w:style w:type="paragraph" w:styleId="CommentSubject">
    <w:name w:val="annotation subject"/>
    <w:basedOn w:val="CommentText"/>
    <w:next w:val="CommentText"/>
    <w:link w:val="CommentSubjectChar"/>
    <w:uiPriority w:val="99"/>
    <w:semiHidden/>
    <w:unhideWhenUsed/>
    <w:rsid w:val="00D8013B"/>
    <w:rPr>
      <w:b/>
      <w:bCs/>
    </w:rPr>
  </w:style>
  <w:style w:type="character" w:customStyle="1" w:styleId="CommentSubjectChar">
    <w:name w:val="Comment Subject Char"/>
    <w:basedOn w:val="CommentTextChar"/>
    <w:link w:val="CommentSubject"/>
    <w:uiPriority w:val="99"/>
    <w:semiHidden/>
    <w:rsid w:val="00D8013B"/>
    <w:rPr>
      <w:b/>
      <w:bCs/>
      <w:sz w:val="20"/>
      <w:szCs w:val="20"/>
    </w:rPr>
  </w:style>
  <w:style w:type="paragraph" w:styleId="BalloonText">
    <w:name w:val="Balloon Text"/>
    <w:basedOn w:val="Normal"/>
    <w:link w:val="BalloonTextChar"/>
    <w:uiPriority w:val="99"/>
    <w:semiHidden/>
    <w:unhideWhenUsed/>
    <w:rsid w:val="00D80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13B"/>
    <w:rPr>
      <w:rFonts w:ascii="Segoe UI" w:hAnsi="Segoe UI" w:cs="Segoe UI"/>
      <w:sz w:val="18"/>
      <w:szCs w:val="18"/>
    </w:rPr>
  </w:style>
  <w:style w:type="paragraph" w:styleId="Header">
    <w:name w:val="header"/>
    <w:basedOn w:val="Normal"/>
    <w:link w:val="HeaderChar"/>
    <w:uiPriority w:val="99"/>
    <w:unhideWhenUsed/>
    <w:rsid w:val="00D50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4B8"/>
  </w:style>
  <w:style w:type="paragraph" w:styleId="Footer">
    <w:name w:val="footer"/>
    <w:basedOn w:val="Normal"/>
    <w:link w:val="FooterChar"/>
    <w:uiPriority w:val="99"/>
    <w:unhideWhenUsed/>
    <w:rsid w:val="00D50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4B8"/>
  </w:style>
  <w:style w:type="table" w:styleId="TableGrid">
    <w:name w:val="Table Grid"/>
    <w:basedOn w:val="TableNormal"/>
    <w:uiPriority w:val="39"/>
    <w:rsid w:val="00EB7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6E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24388">
      <w:bodyDiv w:val="1"/>
      <w:marLeft w:val="0"/>
      <w:marRight w:val="0"/>
      <w:marTop w:val="0"/>
      <w:marBottom w:val="0"/>
      <w:divBdr>
        <w:top w:val="none" w:sz="0" w:space="0" w:color="auto"/>
        <w:left w:val="none" w:sz="0" w:space="0" w:color="auto"/>
        <w:bottom w:val="none" w:sz="0" w:space="0" w:color="auto"/>
        <w:right w:val="none" w:sz="0" w:space="0" w:color="auto"/>
      </w:divBdr>
    </w:div>
    <w:div w:id="1358241143">
      <w:bodyDiv w:val="1"/>
      <w:marLeft w:val="0"/>
      <w:marRight w:val="0"/>
      <w:marTop w:val="0"/>
      <w:marBottom w:val="0"/>
      <w:divBdr>
        <w:top w:val="none" w:sz="0" w:space="0" w:color="auto"/>
        <w:left w:val="none" w:sz="0" w:space="0" w:color="auto"/>
        <w:bottom w:val="none" w:sz="0" w:space="0" w:color="auto"/>
        <w:right w:val="none" w:sz="0" w:space="0" w:color="auto"/>
      </w:divBdr>
    </w:div>
    <w:div w:id="1466311777">
      <w:bodyDiv w:val="1"/>
      <w:marLeft w:val="0"/>
      <w:marRight w:val="0"/>
      <w:marTop w:val="0"/>
      <w:marBottom w:val="0"/>
      <w:divBdr>
        <w:top w:val="none" w:sz="0" w:space="0" w:color="auto"/>
        <w:left w:val="none" w:sz="0" w:space="0" w:color="auto"/>
        <w:bottom w:val="none" w:sz="0" w:space="0" w:color="auto"/>
        <w:right w:val="none" w:sz="0" w:space="0" w:color="auto"/>
      </w:divBdr>
    </w:div>
    <w:div w:id="1519780368">
      <w:bodyDiv w:val="1"/>
      <w:marLeft w:val="0"/>
      <w:marRight w:val="0"/>
      <w:marTop w:val="0"/>
      <w:marBottom w:val="0"/>
      <w:divBdr>
        <w:top w:val="none" w:sz="0" w:space="0" w:color="auto"/>
        <w:left w:val="none" w:sz="0" w:space="0" w:color="auto"/>
        <w:bottom w:val="none" w:sz="0" w:space="0" w:color="auto"/>
        <w:right w:val="none" w:sz="0" w:space="0" w:color="auto"/>
      </w:divBdr>
    </w:div>
    <w:div w:id="1586573490">
      <w:bodyDiv w:val="1"/>
      <w:marLeft w:val="0"/>
      <w:marRight w:val="0"/>
      <w:marTop w:val="0"/>
      <w:marBottom w:val="0"/>
      <w:divBdr>
        <w:top w:val="none" w:sz="0" w:space="0" w:color="auto"/>
        <w:left w:val="none" w:sz="0" w:space="0" w:color="auto"/>
        <w:bottom w:val="none" w:sz="0" w:space="0" w:color="auto"/>
        <w:right w:val="none" w:sz="0" w:space="0" w:color="auto"/>
      </w:divBdr>
    </w:div>
    <w:div w:id="1869759598">
      <w:bodyDiv w:val="1"/>
      <w:marLeft w:val="0"/>
      <w:marRight w:val="0"/>
      <w:marTop w:val="0"/>
      <w:marBottom w:val="0"/>
      <w:divBdr>
        <w:top w:val="none" w:sz="0" w:space="0" w:color="auto"/>
        <w:left w:val="none" w:sz="0" w:space="0" w:color="auto"/>
        <w:bottom w:val="none" w:sz="0" w:space="0" w:color="auto"/>
        <w:right w:val="none" w:sz="0" w:space="0" w:color="auto"/>
      </w:divBdr>
    </w:div>
    <w:div w:id="2021157092">
      <w:bodyDiv w:val="1"/>
      <w:marLeft w:val="0"/>
      <w:marRight w:val="0"/>
      <w:marTop w:val="0"/>
      <w:marBottom w:val="0"/>
      <w:divBdr>
        <w:top w:val="none" w:sz="0" w:space="0" w:color="auto"/>
        <w:left w:val="none" w:sz="0" w:space="0" w:color="auto"/>
        <w:bottom w:val="none" w:sz="0" w:space="0" w:color="auto"/>
        <w:right w:val="none" w:sz="0" w:space="0" w:color="auto"/>
      </w:divBdr>
    </w:div>
    <w:div w:id="213883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1003</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Olhasso</dc:creator>
  <cp:keywords/>
  <dc:description/>
  <cp:lastModifiedBy>Stadler, Mark</cp:lastModifiedBy>
  <cp:revision>6</cp:revision>
  <cp:lastPrinted>2020-02-11T00:13:00Z</cp:lastPrinted>
  <dcterms:created xsi:type="dcterms:W3CDTF">2021-05-13T23:30:00Z</dcterms:created>
  <dcterms:modified xsi:type="dcterms:W3CDTF">2021-05-14T17:03:00Z</dcterms:modified>
</cp:coreProperties>
</file>